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842DE0" w:rsidRPr="00ED6567">
        <w:t>Village of Schaumburg</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842DE0" w:rsidRPr="00ED6567" w:rsidRDefault="00842DE0" w:rsidP="00BD3EF1">
      <w:pPr>
        <w:spacing w:after="0" w:line="240" w:lineRule="auto"/>
      </w:pPr>
      <w:r w:rsidRPr="00ED6567">
        <w:t>Julie Fitzgerald, Director of Community Development</w:t>
      </w:r>
    </w:p>
    <w:p w:rsidR="00842DE0" w:rsidRPr="00ED6567" w:rsidRDefault="00842DE0" w:rsidP="00BD3EF1">
      <w:pPr>
        <w:spacing w:after="0" w:line="240" w:lineRule="auto"/>
      </w:pPr>
      <w:r w:rsidRPr="00ED6567">
        <w:t>847-923-3867</w:t>
      </w:r>
    </w:p>
    <w:p w:rsidR="00BD3EF1" w:rsidRDefault="00AB4623" w:rsidP="00BD3EF1">
      <w:pPr>
        <w:spacing w:after="0" w:line="240" w:lineRule="auto"/>
      </w:pPr>
      <w:hyperlink r:id="rId9" w:history="1">
        <w:r w:rsidR="00ED6567" w:rsidRPr="00562A9C">
          <w:rPr>
            <w:rStyle w:val="Hyperlink"/>
          </w:rPr>
          <w:t>jfitzgerald@ci.schaumburg.il.us</w:t>
        </w:r>
      </w:hyperlink>
    </w:p>
    <w:p w:rsidR="00ED6567" w:rsidRPr="00ED6567" w:rsidRDefault="00ED6567" w:rsidP="00BD3EF1">
      <w:pPr>
        <w:spacing w:after="0" w:line="240" w:lineRule="auto"/>
      </w:pP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842DE0">
        <w:rPr>
          <w:rFonts w:cstheme="minorHAnsi"/>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67C32E02" wp14:editId="45C8FBBC">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A6E428C" wp14:editId="02FBDA3E">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__</w:t>
      </w:r>
      <w:r w:rsidR="00ED6567">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ED6567">
        <w:t>x</w:t>
      </w:r>
      <w:r w:rsidRPr="004C27B1">
        <w:t>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ED6567" w:rsidRPr="00A87642" w:rsidRDefault="00ED6567" w:rsidP="00BD3EF1">
      <w:pPr>
        <w:spacing w:after="0" w:line="240" w:lineRule="auto"/>
      </w:pPr>
    </w:p>
    <w:p w:rsidR="00A87642" w:rsidRPr="00A87642" w:rsidRDefault="00ED6567" w:rsidP="00BD3EF1">
      <w:pPr>
        <w:spacing w:after="0" w:line="240" w:lineRule="auto"/>
      </w:pPr>
      <w:r>
        <w:t xml:space="preserve">Schaumburg is a suburban community located 26 miles </w:t>
      </w:r>
      <w:proofErr w:type="gramStart"/>
      <w:r>
        <w:t>Northwest</w:t>
      </w:r>
      <w:proofErr w:type="gramEnd"/>
      <w:r>
        <w:t xml:space="preserve"> of downtown Chicago.  The village is 19 square miles with a population of approximately 75,000.  In addition to a thriving regional center surrounding </w:t>
      </w:r>
      <w:proofErr w:type="spellStart"/>
      <w:r>
        <w:t>Woodfield</w:t>
      </w:r>
      <w:proofErr w:type="spellEnd"/>
      <w:r>
        <w:t xml:space="preserve"> Mall</w:t>
      </w:r>
      <w:r w:rsidR="007121C2">
        <w:t xml:space="preserve"> that includes many retail and other employment opportunities</w:t>
      </w:r>
      <w:r>
        <w:t xml:space="preserve">, the village </w:t>
      </w:r>
      <w:r w:rsidR="007121C2">
        <w:t xml:space="preserve">includes three industrial parks and is a community with many residential </w:t>
      </w:r>
      <w:r w:rsidR="006F59C5">
        <w:t>neighborhoods and diverse housing choices.</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p>
    <w:p w:rsidR="006F59C5" w:rsidRDefault="006F59C5" w:rsidP="00BD3EF1">
      <w:pPr>
        <w:spacing w:after="0" w:line="240" w:lineRule="auto"/>
      </w:pPr>
    </w:p>
    <w:p w:rsidR="006F59C5" w:rsidRDefault="006F59C5" w:rsidP="00BD3EF1">
      <w:pPr>
        <w:spacing w:after="0" w:line="240" w:lineRule="auto"/>
      </w:pPr>
      <w:r>
        <w:t>The village requests assistance with obtaining the services of a consultant to complete an update of its comprehensive plan.  The village last updated its comprehensive plan in 1996.  There are several sector plans that su</w:t>
      </w:r>
      <w:r w:rsidR="007320CF">
        <w:t>pplement the comprehensive plan; however, with the exception</w:t>
      </w:r>
      <w:r w:rsidR="007320CF" w:rsidRPr="007320CF">
        <w:t xml:space="preserve"> </w:t>
      </w:r>
      <w:r w:rsidR="007320CF">
        <w:t xml:space="preserve">of the North Schaumburg Plan (completed in conjunction with creation of a TIF District in 2014), </w:t>
      </w:r>
      <w:r>
        <w:t xml:space="preserve">no major update has been completed </w:t>
      </w:r>
      <w:r w:rsidR="00D456FE">
        <w:t xml:space="preserve">to those sector plans </w:t>
      </w:r>
      <w:r>
        <w:t xml:space="preserve">since the </w:t>
      </w:r>
      <w:r w:rsidR="007121C2">
        <w:t>mid-</w:t>
      </w:r>
      <w:r w:rsidR="007320CF">
        <w:t>1990’s</w:t>
      </w:r>
      <w:r>
        <w:t>.</w:t>
      </w:r>
      <w:r w:rsidR="007D0B31">
        <w:t xml:space="preserve">  </w:t>
      </w:r>
      <w:r w:rsidR="007320CF">
        <w:t xml:space="preserve">Additionally, since the early 2000’s the village had adopted several small “concept” plans that are specific to individual parcels.  In some cases, these plans contradict directives of the comprehensive and sector plans.  </w:t>
      </w:r>
      <w:r w:rsidR="007D0B31">
        <w:t xml:space="preserve">A copy of all plans can be found at </w:t>
      </w:r>
      <w:hyperlink r:id="rId10" w:history="1">
        <w:r w:rsidR="007D0B31" w:rsidRPr="00562A9C">
          <w:rPr>
            <w:rStyle w:val="Hyperlink"/>
          </w:rPr>
          <w:t>http://www.ci.schaumburg.il.us/Permit/PlanZone/Pages/DesignGuidelinesandCommunityPlans.aspx</w:t>
        </w:r>
      </w:hyperlink>
      <w:r w:rsidR="007D0B31">
        <w:t>.</w:t>
      </w:r>
    </w:p>
    <w:p w:rsidR="006F59C5" w:rsidRDefault="006F59C5" w:rsidP="00BD3EF1">
      <w:pPr>
        <w:spacing w:after="0" w:line="240" w:lineRule="auto"/>
      </w:pPr>
    </w:p>
    <w:p w:rsidR="00941511" w:rsidRDefault="006F59C5" w:rsidP="00BD3EF1">
      <w:pPr>
        <w:spacing w:after="0" w:line="240" w:lineRule="auto"/>
      </w:pPr>
      <w:r>
        <w:t xml:space="preserve">Substantial development has occurred in the village since 1996, and many of the directives included in the </w:t>
      </w:r>
      <w:r w:rsidR="007121C2">
        <w:t xml:space="preserve">comprehensive </w:t>
      </w:r>
      <w:r>
        <w:t xml:space="preserve">plan </w:t>
      </w:r>
      <w:r w:rsidR="000A2C33">
        <w:t>are</w:t>
      </w:r>
      <w:r>
        <w:t xml:space="preserve"> outdated and no longer reflect </w:t>
      </w:r>
      <w:r w:rsidR="000A2C33">
        <w:t xml:space="preserve">village policies.  </w:t>
      </w:r>
      <w:r w:rsidR="00377DF3">
        <w:t>Major</w:t>
      </w:r>
      <w:r w:rsidR="00941511">
        <w:t xml:space="preserve"> transportation initiatives </w:t>
      </w:r>
      <w:r w:rsidR="00377DF3">
        <w:t xml:space="preserve">are </w:t>
      </w:r>
      <w:r w:rsidR="00941511">
        <w:t xml:space="preserve">underway with the extension of the Elgin O’Hare expressway and widening of the Jane Adams </w:t>
      </w:r>
      <w:proofErr w:type="spellStart"/>
      <w:r w:rsidR="00941511">
        <w:t>Tollway</w:t>
      </w:r>
      <w:proofErr w:type="spellEnd"/>
      <w:r w:rsidR="00941511">
        <w:t xml:space="preserve"> that may affect development patterns, as well as transportation decisions.  New ramps being constructed at Roselle and Meacham Roads create new entry points to the community and opportunities to better link public transportation.</w:t>
      </w:r>
    </w:p>
    <w:p w:rsidR="007A7850" w:rsidRDefault="007A7850" w:rsidP="00BD3EF1">
      <w:pPr>
        <w:spacing w:after="0" w:line="240" w:lineRule="auto"/>
      </w:pPr>
    </w:p>
    <w:p w:rsidR="006F59C5" w:rsidRDefault="007320CF" w:rsidP="00BD3EF1">
      <w:pPr>
        <w:spacing w:after="0" w:line="240" w:lineRule="auto"/>
      </w:pPr>
      <w:r>
        <w:lastRenderedPageBreak/>
        <w:t>Some</w:t>
      </w:r>
      <w:r w:rsidR="000A2C33">
        <w:t xml:space="preserve"> of the sector plans overlap geogr</w:t>
      </w:r>
      <w:r w:rsidR="00D456FE">
        <w:t xml:space="preserve">aphically and </w:t>
      </w:r>
      <w:r>
        <w:t>t</w:t>
      </w:r>
      <w:r w:rsidR="00D456FE">
        <w:t>he need to review multiple plans creates confusion for the development community and reduces the village’s ability to rely on its plans to provide direction in making land use decisions.</w:t>
      </w:r>
    </w:p>
    <w:p w:rsidR="006F59C5" w:rsidRDefault="006F59C5" w:rsidP="00BD3EF1">
      <w:pPr>
        <w:spacing w:after="0" w:line="240" w:lineRule="auto"/>
      </w:pPr>
    </w:p>
    <w:p w:rsidR="00960039" w:rsidRDefault="006F59C5" w:rsidP="00BD3EF1">
      <w:pPr>
        <w:spacing w:after="0" w:line="240" w:lineRule="auto"/>
      </w:pPr>
      <w:r>
        <w:t xml:space="preserve">The village has professional staff available to assist with research and establishing contacts with local agencies, such as the Schaumburg Park District, schools, </w:t>
      </w:r>
      <w:r w:rsidR="00D456FE">
        <w:t>Township L</w:t>
      </w:r>
      <w:r>
        <w:t>i</w:t>
      </w:r>
      <w:r w:rsidR="00960039">
        <w:t xml:space="preserve">brary, and business community.  </w:t>
      </w:r>
      <w:r>
        <w:t xml:space="preserve">The Director of Community Development will serve as </w:t>
      </w:r>
      <w:r w:rsidR="00A176AD">
        <w:t>the point of contact and lead from the village.  The Director will assist with presentations to the Village Board and Plan Commission.</w:t>
      </w:r>
      <w:r w:rsidR="00983063">
        <w:t xml:space="preserve">  </w:t>
      </w:r>
    </w:p>
    <w:p w:rsidR="00960039" w:rsidRDefault="00960039" w:rsidP="00BD3EF1">
      <w:pPr>
        <w:spacing w:after="0" w:line="240" w:lineRule="auto"/>
      </w:pPr>
    </w:p>
    <w:p w:rsidR="006F59C5" w:rsidRPr="004C27B1" w:rsidRDefault="00983063" w:rsidP="00BD3EF1">
      <w:pPr>
        <w:spacing w:after="0" w:line="240" w:lineRule="auto"/>
      </w:pPr>
      <w:r>
        <w:t>We believe that an updated comprehensive plan will provide</w:t>
      </w:r>
      <w:r w:rsidR="007A7850">
        <w:t xml:space="preserve"> vision for future planning, land use, housing, and transportation </w:t>
      </w:r>
      <w:r>
        <w:t>decisions.</w:t>
      </w:r>
    </w:p>
    <w:sectPr w:rsidR="006F59C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21944"/>
    <w:rsid w:val="00030945"/>
    <w:rsid w:val="000732DF"/>
    <w:rsid w:val="000A2C33"/>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275B"/>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77DF3"/>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59C5"/>
    <w:rsid w:val="007039DF"/>
    <w:rsid w:val="007049D8"/>
    <w:rsid w:val="007121C2"/>
    <w:rsid w:val="0072012B"/>
    <w:rsid w:val="007320CF"/>
    <w:rsid w:val="007428F1"/>
    <w:rsid w:val="0077509D"/>
    <w:rsid w:val="007769C8"/>
    <w:rsid w:val="00781DD2"/>
    <w:rsid w:val="00784C55"/>
    <w:rsid w:val="00785E8B"/>
    <w:rsid w:val="007900EF"/>
    <w:rsid w:val="00791A32"/>
    <w:rsid w:val="00792533"/>
    <w:rsid w:val="007A7850"/>
    <w:rsid w:val="007C1B3B"/>
    <w:rsid w:val="007C67CE"/>
    <w:rsid w:val="007D0B31"/>
    <w:rsid w:val="0080672E"/>
    <w:rsid w:val="00812756"/>
    <w:rsid w:val="008303BF"/>
    <w:rsid w:val="00842DE0"/>
    <w:rsid w:val="008435B0"/>
    <w:rsid w:val="00843F95"/>
    <w:rsid w:val="00862920"/>
    <w:rsid w:val="008B56F0"/>
    <w:rsid w:val="008C7BA3"/>
    <w:rsid w:val="008D14F3"/>
    <w:rsid w:val="008E1FE9"/>
    <w:rsid w:val="008E673A"/>
    <w:rsid w:val="00900796"/>
    <w:rsid w:val="00915D15"/>
    <w:rsid w:val="00925BE9"/>
    <w:rsid w:val="009264D6"/>
    <w:rsid w:val="00941511"/>
    <w:rsid w:val="0094558B"/>
    <w:rsid w:val="00960039"/>
    <w:rsid w:val="00960D44"/>
    <w:rsid w:val="00981A13"/>
    <w:rsid w:val="00983063"/>
    <w:rsid w:val="009871A8"/>
    <w:rsid w:val="00993C47"/>
    <w:rsid w:val="009A57ED"/>
    <w:rsid w:val="009D653C"/>
    <w:rsid w:val="00A0020D"/>
    <w:rsid w:val="00A05B33"/>
    <w:rsid w:val="00A105B3"/>
    <w:rsid w:val="00A10645"/>
    <w:rsid w:val="00A176AD"/>
    <w:rsid w:val="00A177CA"/>
    <w:rsid w:val="00A35EEA"/>
    <w:rsid w:val="00A4718E"/>
    <w:rsid w:val="00A55FA4"/>
    <w:rsid w:val="00A67363"/>
    <w:rsid w:val="00A67AF7"/>
    <w:rsid w:val="00A822AD"/>
    <w:rsid w:val="00A84672"/>
    <w:rsid w:val="00A87642"/>
    <w:rsid w:val="00AA455E"/>
    <w:rsid w:val="00AB4623"/>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325C"/>
    <w:rsid w:val="00C8708A"/>
    <w:rsid w:val="00C95539"/>
    <w:rsid w:val="00C95C38"/>
    <w:rsid w:val="00CA3595"/>
    <w:rsid w:val="00CA64D7"/>
    <w:rsid w:val="00CC51B1"/>
    <w:rsid w:val="00CE5447"/>
    <w:rsid w:val="00D42F1D"/>
    <w:rsid w:val="00D456FE"/>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51F5"/>
    <w:rsid w:val="00E7585D"/>
    <w:rsid w:val="00EA5472"/>
    <w:rsid w:val="00EA5EAA"/>
    <w:rsid w:val="00EC574A"/>
    <w:rsid w:val="00ED6567"/>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schaumburg.il.us/Permit/PlanZone/Pages/DesignGuidelinesandCommunityPlans.aspx" TargetMode="External"/><Relationship Id="rId4" Type="http://schemas.openxmlformats.org/officeDocument/2006/relationships/settings" Target="settings.xml"/><Relationship Id="rId9" Type="http://schemas.openxmlformats.org/officeDocument/2006/relationships/hyperlink" Target="mailto:jfitzgerald@ci.schaumburg.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2014-06-26T14:37:00Z</cp:lastPrinted>
  <dcterms:created xsi:type="dcterms:W3CDTF">2014-06-26T14:48:00Z</dcterms:created>
  <dcterms:modified xsi:type="dcterms:W3CDTF">2014-06-26T14:48:00Z</dcterms:modified>
</cp:coreProperties>
</file>