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3" w:type="dxa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A2EBF">
              <w:instrText xml:space="preserve"> FORMTEXT </w:instrText>
            </w:r>
            <w:r w:rsidRPr="00DA2EBF">
              <w:fldChar w:fldCharType="end"/>
            </w:r>
            <w:bookmarkEnd w:id="0"/>
          </w:p>
        </w:tc>
      </w:tr>
      <w:tr w:rsidR="00DA2EBF" w:rsidRPr="00DA2EBF" w:rsidTr="00DA2EBF">
        <w:trPr>
          <w:trHeight w:val="71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FHWA/FTA </w:t>
            </w:r>
          </w:p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44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08495D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</w:tbl>
    <w:p w:rsidR="00DA2EBF" w:rsidRDefault="00DA2EBF" w:rsidP="00DA2EBF"/>
    <w:p w:rsidR="00DA2EBF" w:rsidRDefault="00DA2EBF" w:rsidP="00DA2EBF"/>
    <w:tbl>
      <w:tblPr>
        <w:tblStyle w:val="TableGrid"/>
        <w:tblW w:w="9662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:rsidTr="00192AB5">
        <w:trPr>
          <w:trHeight w:val="648"/>
        </w:trPr>
        <w:tc>
          <w:tcPr>
            <w:tcW w:w="9662" w:type="dxa"/>
            <w:vAlign w:val="center"/>
          </w:tcPr>
          <w:p w:rsidR="00DA2EBF" w:rsidRPr="00192AB5" w:rsidRDefault="00DA2EBF" w:rsidP="00192AB5">
            <w:pPr>
              <w:rPr>
                <w:b/>
              </w:rPr>
            </w:pPr>
            <w:r w:rsidRPr="00DA2EBF">
              <w:rPr>
                <w:b/>
              </w:rPr>
              <w:t>Description and Justification</w:t>
            </w: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P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 xml:space="preserve">Brief Description </w:t>
            </w:r>
          </w:p>
          <w:p w:rsidR="00DA2EBF" w:rsidRPr="000E68A6" w:rsidRDefault="00DA2EBF" w:rsidP="00DA2EBF">
            <w:pPr>
              <w:rPr>
                <w:b/>
                <w:bCs/>
              </w:rPr>
            </w:pP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>Major Tasks (up to 20)</w:t>
            </w:r>
          </w:p>
          <w:p w:rsidR="003E478D" w:rsidRDefault="003E478D" w:rsidP="008732FA">
            <w:pPr>
              <w:pStyle w:val="ListParagraph"/>
              <w:numPr>
                <w:ilvl w:val="0"/>
                <w:numId w:val="3"/>
              </w:numPr>
            </w:pPr>
          </w:p>
          <w:p w:rsid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:rsidR="008732FA" w:rsidRP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:rsidR="003E478D" w:rsidRDefault="003E478D" w:rsidP="00DA2EBF">
            <w:pPr>
              <w:rPr>
                <w:b/>
              </w:rPr>
            </w:pPr>
          </w:p>
          <w:p w:rsidR="003E478D" w:rsidRDefault="003E478D" w:rsidP="00DA2EBF"/>
          <w:p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80"/>
        </w:trPr>
        <w:tc>
          <w:tcPr>
            <w:tcW w:w="9662" w:type="dxa"/>
          </w:tcPr>
          <w:p w:rsidR="00DA2EBF" w:rsidRPr="002B0B95" w:rsidRDefault="00D60537" w:rsidP="00DA2EBF">
            <w:pPr>
              <w:rPr>
                <w:bCs/>
              </w:rPr>
            </w:pPr>
            <w:r>
              <w:rPr>
                <w:b/>
              </w:rPr>
              <w:t>Core</w:t>
            </w:r>
            <w:r w:rsidR="00DA2EBF" w:rsidRPr="00453220">
              <w:rPr>
                <w:b/>
              </w:rPr>
              <w:t xml:space="preserve"> Justification</w:t>
            </w:r>
            <w:r w:rsidR="00DA2EBF" w:rsidRPr="002B0B95">
              <w:t xml:space="preserve"> </w:t>
            </w:r>
            <w:r w:rsidR="00453220">
              <w:t>(</w:t>
            </w:r>
            <w:r>
              <w:t>How are the tasks and products for this project aligned with core MPO responsibilities?  Does it serve to close any existing gaps in the process?)</w:t>
            </w:r>
          </w:p>
          <w:p w:rsidR="00DA2EBF" w:rsidRPr="002B0B95" w:rsidRDefault="00DA2EBF" w:rsidP="00DA2EBF"/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Default="00D60537" w:rsidP="00DA2EBF">
            <w:pPr>
              <w:rPr>
                <w:bCs/>
              </w:rPr>
            </w:pPr>
            <w:r>
              <w:rPr>
                <w:b/>
                <w:bCs/>
              </w:rPr>
              <w:t>Core</w:t>
            </w:r>
            <w:r w:rsidR="00DA2EBF" w:rsidRPr="00453220">
              <w:rPr>
                <w:b/>
                <w:bCs/>
              </w:rPr>
              <w:t xml:space="preserve"> Justification</w:t>
            </w:r>
            <w:r w:rsidR="00DA2EBF"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="00DA2EBF"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453220">
              <w:rPr>
                <w:bCs/>
              </w:rPr>
              <w:t>)</w:t>
            </w:r>
          </w:p>
          <w:p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610F12" w:rsidTr="00DA2EBF">
        <w:trPr>
          <w:trHeight w:val="728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782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948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:rsidR="00DA2EBF" w:rsidRPr="00DA2EBF" w:rsidRDefault="00DA2EBF" w:rsidP="00DA2EBF">
            <w:pPr>
              <w:rPr>
                <w:bCs/>
              </w:rPr>
            </w:pPr>
            <w:bookmarkStart w:id="1" w:name="_GoBack"/>
            <w:bookmarkEnd w:id="1"/>
          </w:p>
        </w:tc>
      </w:tr>
    </w:tbl>
    <w:p w:rsidR="00DA2EBF" w:rsidRDefault="00DA2EBF" w:rsidP="00DA2EBF"/>
    <w:p w:rsidR="00993E3A" w:rsidRDefault="00993E3A" w:rsidP="00DA2EBF"/>
    <w:tbl>
      <w:tblPr>
        <w:tblStyle w:val="TableGrid"/>
        <w:tblW w:w="9543" w:type="dxa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1989"/>
      </w:tblGrid>
      <w:tr w:rsidR="00DA2EBF" w:rsidRPr="00610F12" w:rsidTr="00453220">
        <w:trPr>
          <w:trHeight w:val="701"/>
        </w:trPr>
        <w:tc>
          <w:tcPr>
            <w:tcW w:w="9543" w:type="dxa"/>
            <w:gridSpan w:val="3"/>
            <w:vAlign w:val="center"/>
          </w:tcPr>
          <w:p w:rsidR="00DA2EBF" w:rsidRPr="00DA2EBF" w:rsidRDefault="00DA2EBF" w:rsidP="00453220">
            <w:pPr>
              <w:rPr>
                <w:rFonts w:cs="Times New Roman"/>
              </w:rPr>
            </w:pPr>
            <w:r w:rsidRPr="00DA2EBF">
              <w:rPr>
                <w:b/>
              </w:rPr>
              <w:lastRenderedPageBreak/>
              <w:t>Products and Completion Schedule</w:t>
            </w:r>
          </w:p>
        </w:tc>
      </w:tr>
      <w:tr w:rsidR="00DA2EBF" w:rsidRPr="00610F12" w:rsidTr="00DA2EBF">
        <w:trPr>
          <w:trHeight w:val="358"/>
        </w:trPr>
        <w:tc>
          <w:tcPr>
            <w:tcW w:w="4326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</w:t>
            </w:r>
          </w:p>
        </w:tc>
        <w:tc>
          <w:tcPr>
            <w:tcW w:w="3228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1989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</w:p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5E5FEE" w:rsidRPr="00610F12" w:rsidTr="00DA2EBF">
        <w:trPr>
          <w:trHeight w:val="648"/>
        </w:trPr>
        <w:tc>
          <w:tcPr>
            <w:tcW w:w="4326" w:type="dxa"/>
          </w:tcPr>
          <w:p w:rsidR="005E5FEE" w:rsidRPr="00610F12" w:rsidRDefault="005E5FEE" w:rsidP="00DA2EBF"/>
        </w:tc>
        <w:tc>
          <w:tcPr>
            <w:tcW w:w="3228" w:type="dxa"/>
          </w:tcPr>
          <w:p w:rsidR="005E5FEE" w:rsidRPr="00610F12" w:rsidRDefault="005E5FEE" w:rsidP="00DA2EBF"/>
        </w:tc>
        <w:tc>
          <w:tcPr>
            <w:tcW w:w="1989" w:type="dxa"/>
          </w:tcPr>
          <w:p w:rsidR="005E5FEE" w:rsidRPr="00610F12" w:rsidRDefault="005E5FEE" w:rsidP="00DA2EBF"/>
        </w:tc>
      </w:tr>
      <w:tr w:rsidR="005E5FEE" w:rsidRPr="00610F12" w:rsidTr="00DA2EBF">
        <w:trPr>
          <w:trHeight w:val="648"/>
        </w:trPr>
        <w:tc>
          <w:tcPr>
            <w:tcW w:w="4326" w:type="dxa"/>
          </w:tcPr>
          <w:p w:rsidR="005E5FEE" w:rsidRPr="00610F12" w:rsidRDefault="005E5FEE" w:rsidP="00DA2EBF"/>
        </w:tc>
        <w:tc>
          <w:tcPr>
            <w:tcW w:w="3228" w:type="dxa"/>
          </w:tcPr>
          <w:p w:rsidR="005E5FEE" w:rsidRPr="00610F12" w:rsidRDefault="005E5FEE" w:rsidP="00DA2EBF"/>
        </w:tc>
        <w:tc>
          <w:tcPr>
            <w:tcW w:w="1989" w:type="dxa"/>
          </w:tcPr>
          <w:p w:rsidR="005E5FEE" w:rsidRPr="00610F12" w:rsidRDefault="005E5FEE" w:rsidP="00DA2EBF"/>
        </w:tc>
      </w:tr>
    </w:tbl>
    <w:p w:rsidR="00DA2EBF" w:rsidRDefault="00DA2EBF" w:rsidP="00DA2EBF">
      <w:pPr>
        <w:rPr>
          <w:b/>
        </w:rPr>
      </w:pPr>
    </w:p>
    <w:p w:rsidR="00993E3A" w:rsidRPr="00453220" w:rsidRDefault="00993E3A" w:rsidP="00DA2EBF">
      <w:pPr>
        <w:rPr>
          <w:b/>
        </w:rPr>
      </w:pPr>
    </w:p>
    <w:tbl>
      <w:tblPr>
        <w:tblStyle w:val="TableGrid"/>
        <w:tblW w:w="9612" w:type="dxa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:rsidTr="00453220">
        <w:trPr>
          <w:trHeight w:val="706"/>
        </w:trPr>
        <w:tc>
          <w:tcPr>
            <w:tcW w:w="9612" w:type="dxa"/>
            <w:gridSpan w:val="2"/>
            <w:vAlign w:val="center"/>
          </w:tcPr>
          <w:p w:rsidR="00453220" w:rsidRPr="00453220" w:rsidRDefault="00453220" w:rsidP="00453220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t xml:space="preserve">Expense Breakdown </w:t>
            </w:r>
          </w:p>
        </w:tc>
      </w:tr>
      <w:tr w:rsidR="00453220" w:rsidRPr="002B0B95" w:rsidTr="00453220">
        <w:trPr>
          <w:trHeight w:val="566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>Staff (including overhead)</w:t>
            </w:r>
            <w:r>
              <w:rPr>
                <w:rFonts w:cs="Times New Roman"/>
                <w:b/>
                <w:bCs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bookmarkStart w:id="2" w:name="Text20"/>
            <w:r>
              <w:t>$</w:t>
            </w:r>
            <w:bookmarkEnd w:id="2"/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1"/>
            <w:r>
              <w:t>$</w:t>
            </w:r>
            <w:bookmarkEnd w:id="3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:rsidTr="00453220">
        <w:trPr>
          <w:trHeight w:val="665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4" w:name="Text22"/>
            <w:r>
              <w:t>$</w:t>
            </w:r>
            <w:bookmarkEnd w:id="4"/>
          </w:p>
        </w:tc>
      </w:tr>
      <w:tr w:rsidR="00453220" w:rsidRPr="002B0B95" w:rsidTr="00453220">
        <w:trPr>
          <w:trHeight w:val="638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Total Project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r>
              <w:t>$</w:t>
            </w: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and time line for expenditure</w:t>
            </w: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:rsid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:rsidR="00453220" w:rsidRPr="0030233F" w:rsidRDefault="00453220" w:rsidP="00DA2EBF"/>
    <w:sectPr w:rsidR="00453220" w:rsidRPr="0030233F" w:rsidSect="00453220">
      <w:headerReference w:type="default" r:id="rId9"/>
      <w:footerReference w:type="default" r:id="rId10"/>
      <w:headerReference w:type="first" r:id="rId11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8D" w:rsidRDefault="003E478D" w:rsidP="00DA2EBF">
      <w:r>
        <w:separator/>
      </w:r>
    </w:p>
  </w:endnote>
  <w:endnote w:type="continuationSeparator" w:id="0">
    <w:p w:rsidR="003E478D" w:rsidRDefault="003E478D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8D" w:rsidRPr="00B55340" w:rsidRDefault="003E478D">
    <w:pPr>
      <w:pStyle w:val="Footer"/>
      <w:rPr>
        <w:rFonts w:ascii="Arial" w:hAnsi="Arial" w:cs="Arial"/>
      </w:rPr>
    </w:pPr>
    <w:r>
      <w:rPr>
        <w:rFonts w:ascii="Arial" w:hAnsi="Arial" w:cs="Arial"/>
      </w:rPr>
      <w:t>Competitive Projects Proposal Form</w:t>
    </w:r>
    <w:r w:rsidRPr="00453220">
      <w:rPr>
        <w:rFonts w:ascii="Arial" w:hAnsi="Arial" w:cs="Arial"/>
      </w:rPr>
      <w:tab/>
    </w:r>
    <w:r>
      <w:rPr>
        <w:rFonts w:ascii="Arial" w:hAnsi="Arial" w:cs="Arial"/>
      </w:rPr>
      <w:tab/>
    </w:r>
    <w:r w:rsidRPr="00B55340">
      <w:rPr>
        <w:rFonts w:ascii="Arial" w:hAnsi="Arial" w:cs="Arial"/>
      </w:rPr>
      <w:t xml:space="preserve">Page </w:t>
    </w:r>
    <w:r w:rsidRPr="00B55340">
      <w:rPr>
        <w:rFonts w:ascii="Arial" w:hAnsi="Arial" w:cs="Arial"/>
      </w:rPr>
      <w:fldChar w:fldCharType="begin"/>
    </w:r>
    <w:r w:rsidRPr="00B55340">
      <w:rPr>
        <w:rFonts w:ascii="Arial" w:hAnsi="Arial" w:cs="Arial"/>
      </w:rPr>
      <w:instrText xml:space="preserve"> PAGE  \* Arabic  \* MERGEFORMAT </w:instrText>
    </w:r>
    <w:r w:rsidRPr="00B55340">
      <w:rPr>
        <w:rFonts w:ascii="Arial" w:hAnsi="Arial" w:cs="Arial"/>
      </w:rPr>
      <w:fldChar w:fldCharType="separate"/>
    </w:r>
    <w:r w:rsidR="00D60537">
      <w:rPr>
        <w:rFonts w:ascii="Arial" w:hAnsi="Arial" w:cs="Arial"/>
        <w:noProof/>
      </w:rPr>
      <w:t>2</w:t>
    </w:r>
    <w:r w:rsidRPr="00B55340">
      <w:rPr>
        <w:rFonts w:ascii="Arial" w:hAnsi="Arial" w:cs="Arial"/>
      </w:rPr>
      <w:fldChar w:fldCharType="end"/>
    </w:r>
    <w:r w:rsidRPr="00B55340">
      <w:rPr>
        <w:rFonts w:ascii="Arial" w:hAnsi="Arial" w:cs="Arial"/>
      </w:rPr>
      <w:t xml:space="preserve"> of </w:t>
    </w:r>
    <w:r w:rsidRPr="00B55340">
      <w:rPr>
        <w:rFonts w:ascii="Arial" w:hAnsi="Arial" w:cs="Arial"/>
      </w:rPr>
      <w:fldChar w:fldCharType="begin"/>
    </w:r>
    <w:r w:rsidRPr="00B55340">
      <w:rPr>
        <w:rFonts w:ascii="Arial" w:hAnsi="Arial" w:cs="Arial"/>
      </w:rPr>
      <w:instrText xml:space="preserve"> NUMPAGES  \* Arabic  \* MERGEFORMAT </w:instrText>
    </w:r>
    <w:r w:rsidRPr="00B55340">
      <w:rPr>
        <w:rFonts w:ascii="Arial" w:hAnsi="Arial" w:cs="Arial"/>
      </w:rPr>
      <w:fldChar w:fldCharType="separate"/>
    </w:r>
    <w:r w:rsidR="00D60537">
      <w:rPr>
        <w:rFonts w:ascii="Arial" w:hAnsi="Arial" w:cs="Arial"/>
        <w:noProof/>
      </w:rPr>
      <w:t>2</w:t>
    </w:r>
    <w:r w:rsidRPr="00B5534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8D" w:rsidRDefault="003E478D" w:rsidP="00DA2EBF">
      <w:r>
        <w:separator/>
      </w:r>
    </w:p>
  </w:footnote>
  <w:footnote w:type="continuationSeparator" w:id="0">
    <w:p w:rsidR="003E478D" w:rsidRDefault="003E478D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FY 16 Unified Work Program (UWP)</w:t>
    </w:r>
  </w:p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Core</w:t>
    </w:r>
    <w:r w:rsidRPr="00580EF7">
      <w:rPr>
        <w:rFonts w:asciiTheme="majorHAnsi" w:hAnsiTheme="majorHAnsi"/>
        <w:b/>
        <w:sz w:val="24"/>
        <w:szCs w:val="24"/>
      </w:rPr>
      <w:t xml:space="preserve"> Projects Proposal Form</w:t>
    </w:r>
  </w:p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 w:rsidRPr="00580EF7">
      <w:rPr>
        <w:rFonts w:asciiTheme="majorHAnsi" w:hAnsiTheme="majorHAnsi" w:cs="Tahoma"/>
        <w:bCs/>
      </w:rPr>
      <w:t>State Fiscal Year (July 1, 2015 – June 30, 2016)</w:t>
    </w:r>
  </w:p>
  <w:p w:rsidR="003E478D" w:rsidRDefault="003E4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FY 16 Unified Work Program (UWP)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Core </w:t>
    </w:r>
    <w:r w:rsidRPr="00580EF7">
      <w:rPr>
        <w:rFonts w:asciiTheme="majorHAnsi" w:hAnsiTheme="majorHAnsi"/>
        <w:b/>
        <w:sz w:val="24"/>
        <w:szCs w:val="24"/>
      </w:rPr>
      <w:t>Projects Proposal Form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 w:rsidRPr="00580EF7">
      <w:rPr>
        <w:rFonts w:asciiTheme="majorHAnsi" w:hAnsiTheme="majorHAnsi" w:cs="Tahoma"/>
        <w:bCs/>
      </w:rPr>
      <w:t>State Fiscal Year (July 1, 2015 – June 30, 2016)</w:t>
    </w:r>
  </w:p>
  <w:p w:rsidR="003E478D" w:rsidRDefault="003E478D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6998"/>
    <w:multiLevelType w:val="hybridMultilevel"/>
    <w:tmpl w:val="7E50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F"/>
    <w:rsid w:val="0008495D"/>
    <w:rsid w:val="00192AB5"/>
    <w:rsid w:val="00197AA7"/>
    <w:rsid w:val="002B5C32"/>
    <w:rsid w:val="0030233F"/>
    <w:rsid w:val="003E478D"/>
    <w:rsid w:val="00453220"/>
    <w:rsid w:val="004E6C22"/>
    <w:rsid w:val="005652A1"/>
    <w:rsid w:val="005E5FEE"/>
    <w:rsid w:val="0073271F"/>
    <w:rsid w:val="007B1C7A"/>
    <w:rsid w:val="00832E9D"/>
    <w:rsid w:val="008732FA"/>
    <w:rsid w:val="00993E3A"/>
    <w:rsid w:val="00A4122B"/>
    <w:rsid w:val="00B55340"/>
    <w:rsid w:val="00BC7AA7"/>
    <w:rsid w:val="00D55DA7"/>
    <w:rsid w:val="00D60537"/>
    <w:rsid w:val="00D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1FFF-2034-4152-B7E6-081F8797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Sherry Kane</cp:lastModifiedBy>
  <cp:revision>7</cp:revision>
  <cp:lastPrinted>2014-12-31T17:21:00Z</cp:lastPrinted>
  <dcterms:created xsi:type="dcterms:W3CDTF">2014-12-31T16:43:00Z</dcterms:created>
  <dcterms:modified xsi:type="dcterms:W3CDTF">2014-12-31T17:22:00Z</dcterms:modified>
</cp:coreProperties>
</file>