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653B" w14:textId="2F5241C5" w:rsidR="00C27815" w:rsidRDefault="00DA4CB7" w:rsidP="00C27815">
      <w:pPr>
        <w:rPr>
          <w:sz w:val="24"/>
          <w:szCs w:val="24"/>
        </w:rPr>
      </w:pPr>
      <w:r w:rsidRPr="00DA4CB7">
        <w:rPr>
          <w:noProof/>
          <w:sz w:val="24"/>
          <w:szCs w:val="24"/>
        </w:rPr>
        <w:drawing>
          <wp:anchor distT="0" distB="0" distL="114300" distR="114300" simplePos="0" relativeHeight="251663360" behindDoc="0" locked="0" layoutInCell="1" allowOverlap="1" wp14:anchorId="593BA59C" wp14:editId="0A8DC9FD">
            <wp:simplePos x="0" y="0"/>
            <wp:positionH relativeFrom="margin">
              <wp:posOffset>1504950</wp:posOffset>
            </wp:positionH>
            <wp:positionV relativeFrom="paragraph">
              <wp:posOffset>15875</wp:posOffset>
            </wp:positionV>
            <wp:extent cx="876300" cy="876300"/>
            <wp:effectExtent l="0" t="0" r="0" b="0"/>
            <wp:wrapThrough wrapText="bothSides">
              <wp:wrapPolygon edited="0">
                <wp:start x="0" y="0"/>
                <wp:lineTo x="0" y="21130"/>
                <wp:lineTo x="21130" y="21130"/>
                <wp:lineTo x="21130" y="0"/>
                <wp:lineTo x="0" y="0"/>
              </wp:wrapPolygon>
            </wp:wrapThrough>
            <wp:docPr id="2" name="Picture 2" descr="S:\Projects_FY17\Local_Planning\LTA_Projects\Des Plaines\Outreach\Metroquest Website\Website Pictures\CMAP-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_FY17\Local_Planning\LTA_Projects\Des Plaines\Outreach\Metroquest Website\Website Pictures\CMAP-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CB7">
        <w:rPr>
          <w:noProof/>
          <w:sz w:val="24"/>
          <w:szCs w:val="24"/>
        </w:rPr>
        <w:drawing>
          <wp:anchor distT="0" distB="0" distL="114300" distR="114300" simplePos="0" relativeHeight="251664384" behindDoc="0" locked="0" layoutInCell="1" allowOverlap="1" wp14:anchorId="0DA1BA36" wp14:editId="449DF060">
            <wp:simplePos x="0" y="0"/>
            <wp:positionH relativeFrom="margin">
              <wp:posOffset>2990850</wp:posOffset>
            </wp:positionH>
            <wp:positionV relativeFrom="paragraph">
              <wp:posOffset>9525</wp:posOffset>
            </wp:positionV>
            <wp:extent cx="2066925" cy="882650"/>
            <wp:effectExtent l="0" t="0" r="0" b="0"/>
            <wp:wrapThrough wrapText="bothSides">
              <wp:wrapPolygon edited="0">
                <wp:start x="0" y="0"/>
                <wp:lineTo x="1593" y="7459"/>
                <wp:lineTo x="1593" y="14918"/>
                <wp:lineTo x="1792" y="15850"/>
                <wp:lineTo x="4778" y="20046"/>
                <wp:lineTo x="5972" y="20046"/>
                <wp:lineTo x="15528" y="15850"/>
                <wp:lineTo x="15528" y="14918"/>
                <wp:lineTo x="18514" y="13053"/>
                <wp:lineTo x="18514" y="10722"/>
                <wp:lineTo x="15130" y="6993"/>
                <wp:lineTo x="5574" y="1865"/>
                <wp:lineTo x="796" y="0"/>
                <wp:lineTo x="0" y="0"/>
              </wp:wrapPolygon>
            </wp:wrapThrough>
            <wp:docPr id="5" name="Picture 5" descr="C:\Users\amanno\AppData\Local\Microsoft\Windows\Temporary Internet Files\Content.Outlook\0TA6T4PU\RTA_LOGO_2013_Artbo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no\AppData\Local\Microsoft\Windows\Temporary Internet Files\Content.Outlook\0TA6T4PU\RTA_LOGO_2013_Artboard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F7F4" w14:textId="77777777" w:rsidR="00DA4CB7" w:rsidRDefault="00DA4CB7" w:rsidP="00BD3EF1">
      <w:pPr>
        <w:spacing w:after="0" w:line="240" w:lineRule="auto"/>
        <w:jc w:val="center"/>
        <w:rPr>
          <w:b/>
          <w:color w:val="000000" w:themeColor="text1"/>
          <w:sz w:val="28"/>
        </w:rPr>
      </w:pPr>
    </w:p>
    <w:p w14:paraId="7C0466B1" w14:textId="77777777" w:rsidR="00DA4CB7" w:rsidRDefault="00DA4CB7" w:rsidP="00BD3EF1">
      <w:pPr>
        <w:spacing w:after="0" w:line="240" w:lineRule="auto"/>
        <w:jc w:val="center"/>
        <w:rPr>
          <w:b/>
          <w:color w:val="000000" w:themeColor="text1"/>
          <w:sz w:val="28"/>
        </w:rPr>
      </w:pPr>
    </w:p>
    <w:p w14:paraId="0D7B5D8D" w14:textId="77777777" w:rsidR="00DA4CB7" w:rsidRDefault="00DA4CB7" w:rsidP="00BD3EF1">
      <w:pPr>
        <w:spacing w:after="0" w:line="240" w:lineRule="auto"/>
        <w:jc w:val="center"/>
        <w:rPr>
          <w:b/>
          <w:color w:val="000000" w:themeColor="text1"/>
          <w:sz w:val="28"/>
        </w:rPr>
      </w:pPr>
    </w:p>
    <w:p w14:paraId="31274A86" w14:textId="4FE4897D"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14:paraId="4B62D709" w14:textId="1368452F" w:rsidR="00BD3EF1" w:rsidRDefault="005111F8" w:rsidP="00BD3EF1">
      <w:pPr>
        <w:spacing w:after="0" w:line="240" w:lineRule="auto"/>
        <w:jc w:val="center"/>
        <w:rPr>
          <w:b/>
          <w:color w:val="000000" w:themeColor="text1"/>
          <w:sz w:val="28"/>
        </w:rPr>
      </w:pPr>
      <w:r>
        <w:rPr>
          <w:b/>
          <w:color w:val="000000" w:themeColor="text1"/>
          <w:sz w:val="28"/>
        </w:rPr>
        <w:t xml:space="preserve">RTA </w:t>
      </w:r>
      <w:r w:rsidR="00BD3EF1">
        <w:rPr>
          <w:b/>
          <w:color w:val="000000" w:themeColor="text1"/>
          <w:sz w:val="28"/>
        </w:rPr>
        <w:t xml:space="preserve">Community Planning </w:t>
      </w:r>
      <w:r w:rsidR="003B6E6D">
        <w:rPr>
          <w:b/>
          <w:color w:val="000000" w:themeColor="text1"/>
          <w:sz w:val="28"/>
        </w:rPr>
        <w:t xml:space="preserve">Program </w:t>
      </w:r>
      <w:r w:rsidR="00BD3EF1">
        <w:rPr>
          <w:b/>
          <w:color w:val="000000" w:themeColor="text1"/>
          <w:sz w:val="28"/>
        </w:rPr>
        <w:t>and</w:t>
      </w:r>
    </w:p>
    <w:p w14:paraId="29E064BD" w14:textId="44EECDD0" w:rsidR="00BD3EF1" w:rsidRPr="00286B3A" w:rsidRDefault="005111F8" w:rsidP="00BD3EF1">
      <w:pPr>
        <w:spacing w:after="0" w:line="240" w:lineRule="auto"/>
        <w:jc w:val="center"/>
        <w:rPr>
          <w:b/>
          <w:color w:val="000000" w:themeColor="text1"/>
          <w:sz w:val="28"/>
        </w:rPr>
      </w:pPr>
      <w:r>
        <w:rPr>
          <w:b/>
          <w:color w:val="000000" w:themeColor="text1"/>
          <w:sz w:val="28"/>
        </w:rPr>
        <w:t xml:space="preserve">CMAP </w:t>
      </w:r>
      <w:r w:rsidR="00BD3EF1">
        <w:rPr>
          <w:b/>
          <w:color w:val="000000" w:themeColor="text1"/>
          <w:sz w:val="28"/>
        </w:rPr>
        <w:t xml:space="preserve">Local Technical Assistance </w:t>
      </w:r>
      <w:r w:rsidR="003B6E6D">
        <w:rPr>
          <w:b/>
          <w:color w:val="000000" w:themeColor="text1"/>
          <w:sz w:val="28"/>
        </w:rPr>
        <w:t>P</w:t>
      </w:r>
      <w:r w:rsidR="00BD3EF1">
        <w:rPr>
          <w:b/>
          <w:color w:val="000000" w:themeColor="text1"/>
          <w:sz w:val="28"/>
        </w:rPr>
        <w:t>rogram</w:t>
      </w:r>
    </w:p>
    <w:p w14:paraId="208572CA" w14:textId="77777777" w:rsidR="00286B3A" w:rsidRDefault="00286B3A" w:rsidP="00BD3EF1">
      <w:pPr>
        <w:spacing w:after="0" w:line="240" w:lineRule="auto"/>
        <w:rPr>
          <w:b/>
        </w:rPr>
      </w:pPr>
    </w:p>
    <w:p w14:paraId="3A9177D7" w14:textId="77777777"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DD64C1">
        <w:rPr>
          <w:b/>
          <w:color w:val="548DD4" w:themeColor="text2" w:themeTint="99"/>
        </w:rPr>
        <w:t>June 29, 2017</w:t>
      </w:r>
      <w:r w:rsidR="00DD64C1">
        <w:rPr>
          <w:b/>
          <w:color w:val="548DD4" w:themeColor="text2" w:themeTint="99"/>
        </w:rPr>
        <w:tab/>
      </w:r>
      <w:r w:rsidR="001338AB" w:rsidRPr="004C27B1">
        <w:rPr>
          <w:color w:val="548DD4" w:themeColor="text2" w:themeTint="99"/>
        </w:rPr>
        <w:br/>
      </w:r>
    </w:p>
    <w:p w14:paraId="79AF3F61" w14:textId="4A3B6F5A" w:rsidR="003D1718" w:rsidRDefault="00AC7E14" w:rsidP="005773BD">
      <w:pPr>
        <w:spacing w:after="0" w:line="240" w:lineRule="auto"/>
        <w:rPr>
          <w:color w:val="548DD4" w:themeColor="text2" w:themeTint="99"/>
        </w:rPr>
      </w:pPr>
      <w:r>
        <w:t xml:space="preserve">This application form is online at </w:t>
      </w:r>
      <w:hyperlink r:id="rId10" w:history="1">
        <w:r w:rsidR="00DA4CB7" w:rsidRPr="00A42411">
          <w:rPr>
            <w:rStyle w:val="Hyperlink"/>
          </w:rPr>
          <w:t>www.rtachicago.org/applications</w:t>
        </w:r>
      </w:hyperlink>
      <w:r w:rsidRPr="00EA5472">
        <w:t>.</w:t>
      </w:r>
      <w:r>
        <w:t xml:space="preserve">  </w:t>
      </w:r>
      <w:r w:rsidR="00D96C8E">
        <w:t>You may submit the form</w:t>
      </w:r>
      <w:r w:rsidR="001760DD">
        <w:t xml:space="preserve"> by email to </w:t>
      </w:r>
      <w:hyperlink r:id="rId11" w:history="1">
        <w:r w:rsidR="00DA4CB7" w:rsidRPr="00A42411">
          <w:rPr>
            <w:rStyle w:val="Hyperlink"/>
          </w:rPr>
          <w:t>applications@rtachicago.org</w:t>
        </w:r>
      </w:hyperlink>
      <w:r w:rsidR="001760DD">
        <w:t>.</w:t>
      </w:r>
      <w:r w:rsidR="00DA4CB7">
        <w:t xml:space="preserve"> </w:t>
      </w:r>
      <w:r w:rsidR="001760DD">
        <w:t xml:space="preserve">   </w:t>
      </w:r>
    </w:p>
    <w:p w14:paraId="531F68FE" w14:textId="77777777" w:rsidR="00BD3EF1" w:rsidRDefault="007C67CE" w:rsidP="005773BD">
      <w:pPr>
        <w:spacing w:after="0" w:line="240" w:lineRule="auto"/>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14:paraId="770BC2BE" w14:textId="77777777" w:rsidR="00BD3EF1" w:rsidRDefault="00BD3EF1" w:rsidP="00BD3EF1">
      <w:pPr>
        <w:spacing w:after="0" w:line="240" w:lineRule="auto"/>
        <w:ind w:left="90"/>
        <w:rPr>
          <w:color w:val="548DD4" w:themeColor="text2" w:themeTint="99"/>
        </w:rPr>
      </w:pPr>
    </w:p>
    <w:p w14:paraId="193AF780" w14:textId="4CA2EBEB" w:rsidR="007D6696" w:rsidRPr="00B438DA" w:rsidRDefault="00A822AD" w:rsidP="00BD3EF1">
      <w:pPr>
        <w:spacing w:after="0" w:line="240" w:lineRule="auto"/>
        <w:rPr>
          <w:b/>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B438DA">
        <w:rPr>
          <w:b/>
          <w:color w:val="548DD4" w:themeColor="text2" w:themeTint="99"/>
        </w:rPr>
        <w:t xml:space="preserve">- </w:t>
      </w:r>
    </w:p>
    <w:p w14:paraId="0635A260" w14:textId="52CD6B9F" w:rsidR="0043475D" w:rsidRPr="007D6696" w:rsidRDefault="00B438DA" w:rsidP="00BD3EF1">
      <w:pPr>
        <w:spacing w:after="0" w:line="240" w:lineRule="auto"/>
        <w:rPr>
          <w:b/>
        </w:rPr>
      </w:pPr>
      <w:r>
        <w:rPr>
          <w:b/>
        </w:rPr>
        <w:t>City of Zion, Illinois</w:t>
      </w:r>
      <w:r w:rsidR="005A4F9C">
        <w:rPr>
          <w:b/>
          <w:color w:val="548DD4" w:themeColor="text2" w:themeTint="99"/>
        </w:rPr>
        <w:br/>
      </w:r>
      <w:r w:rsidR="007D6696" w:rsidRPr="007D6696">
        <w:rPr>
          <w:b/>
        </w:rPr>
        <w:t>_____________________________________________________________________________________</w:t>
      </w:r>
    </w:p>
    <w:p w14:paraId="52A2EB2E" w14:textId="77777777" w:rsidR="00BD3EF1" w:rsidRDefault="00BD3EF1" w:rsidP="00BD3EF1">
      <w:pPr>
        <w:spacing w:after="0" w:line="240" w:lineRule="auto"/>
        <w:rPr>
          <w:b/>
          <w:color w:val="548DD4" w:themeColor="text2" w:themeTint="99"/>
        </w:rPr>
      </w:pPr>
    </w:p>
    <w:p w14:paraId="4F25274A" w14:textId="37CE689D"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14:paraId="5F612B15" w14:textId="77777777"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14:paraId="04F4B1B8" w14:textId="77777777" w:rsidTr="009B0787">
        <w:trPr>
          <w:trHeight w:val="480"/>
        </w:trPr>
        <w:tc>
          <w:tcPr>
            <w:tcW w:w="9576" w:type="dxa"/>
            <w:vAlign w:val="bottom"/>
          </w:tcPr>
          <w:p w14:paraId="2DBE9F5E" w14:textId="2F243E79" w:rsidR="00772BC2" w:rsidRPr="00B438DA" w:rsidRDefault="00772BC2">
            <w:pPr>
              <w:rPr>
                <w:b/>
              </w:rPr>
            </w:pPr>
            <w:r>
              <w:t>Name:</w:t>
            </w:r>
            <w:r w:rsidR="00B438DA">
              <w:t xml:space="preserve">  </w:t>
            </w:r>
            <w:r w:rsidR="00B438DA">
              <w:rPr>
                <w:b/>
              </w:rPr>
              <w:t>Sonolito Bronson</w:t>
            </w:r>
          </w:p>
        </w:tc>
      </w:tr>
      <w:tr w:rsidR="00772BC2" w14:paraId="0B2FD661" w14:textId="77777777" w:rsidTr="009B0787">
        <w:trPr>
          <w:trHeight w:val="480"/>
        </w:trPr>
        <w:tc>
          <w:tcPr>
            <w:tcW w:w="9576" w:type="dxa"/>
            <w:vAlign w:val="bottom"/>
          </w:tcPr>
          <w:p w14:paraId="3A5287C8" w14:textId="150ECA9D" w:rsidR="00772BC2" w:rsidRPr="00B438DA" w:rsidRDefault="00E13959">
            <w:pPr>
              <w:rPr>
                <w:b/>
              </w:rPr>
            </w:pPr>
            <w:r>
              <w:t>Title:</w:t>
            </w:r>
            <w:r w:rsidR="00B438DA">
              <w:t xml:space="preserve">  </w:t>
            </w:r>
            <w:r w:rsidR="00B438DA">
              <w:rPr>
                <w:b/>
              </w:rPr>
              <w:t>Economic Development Coordinator</w:t>
            </w:r>
          </w:p>
        </w:tc>
      </w:tr>
      <w:tr w:rsidR="00E13959" w14:paraId="458FECFA" w14:textId="77777777" w:rsidTr="00E13959">
        <w:trPr>
          <w:trHeight w:val="480"/>
        </w:trPr>
        <w:tc>
          <w:tcPr>
            <w:tcW w:w="9576" w:type="dxa"/>
            <w:vAlign w:val="bottom"/>
          </w:tcPr>
          <w:p w14:paraId="45400F18" w14:textId="0284552E" w:rsidR="00E13959" w:rsidRPr="00B438DA" w:rsidRDefault="00E13959" w:rsidP="00E13959">
            <w:pPr>
              <w:rPr>
                <w:b/>
              </w:rPr>
            </w:pPr>
            <w:r>
              <w:t>Phone number:</w:t>
            </w:r>
            <w:r w:rsidR="00B438DA">
              <w:t xml:space="preserve"> </w:t>
            </w:r>
            <w:r w:rsidR="00B438DA">
              <w:rPr>
                <w:b/>
              </w:rPr>
              <w:t>847-746-4056</w:t>
            </w:r>
          </w:p>
        </w:tc>
      </w:tr>
      <w:tr w:rsidR="00772BC2" w14:paraId="66365053" w14:textId="77777777" w:rsidTr="009B0787">
        <w:trPr>
          <w:trHeight w:val="480"/>
        </w:trPr>
        <w:tc>
          <w:tcPr>
            <w:tcW w:w="9576" w:type="dxa"/>
            <w:vAlign w:val="bottom"/>
          </w:tcPr>
          <w:p w14:paraId="3D8303D1" w14:textId="6F2B11F9" w:rsidR="00772BC2" w:rsidRPr="00B438DA" w:rsidRDefault="00772BC2">
            <w:pPr>
              <w:rPr>
                <w:b/>
              </w:rPr>
            </w:pPr>
            <w:r>
              <w:t>Email:</w:t>
            </w:r>
            <w:r w:rsidR="00B438DA">
              <w:t xml:space="preserve">  </w:t>
            </w:r>
            <w:r w:rsidR="00B438DA">
              <w:rPr>
                <w:b/>
              </w:rPr>
              <w:t>sonolitob@zion.il.us</w:t>
            </w:r>
          </w:p>
        </w:tc>
      </w:tr>
    </w:tbl>
    <w:p w14:paraId="4CB47377" w14:textId="77777777" w:rsidR="00BD3EF1" w:rsidRDefault="005A4F9C" w:rsidP="00BD3EF1">
      <w:pPr>
        <w:spacing w:after="0" w:line="240" w:lineRule="auto"/>
        <w:rPr>
          <w:b/>
          <w:color w:val="548DD4" w:themeColor="text2" w:themeTint="99"/>
        </w:rPr>
      </w:pPr>
      <w:r>
        <w:rPr>
          <w:b/>
          <w:color w:val="548DD4" w:themeColor="text2" w:themeTint="99"/>
        </w:rPr>
        <w:br/>
      </w:r>
    </w:p>
    <w:p w14:paraId="41BE8AFA" w14:textId="04902D60"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A822AD" w:rsidRPr="00A4718E">
        <w:rPr>
          <w:b/>
          <w:color w:val="548DD4" w:themeColor="text2" w:themeTint="99"/>
        </w:rPr>
        <w:br/>
      </w:r>
    </w:p>
    <w:p w14:paraId="45E65E21" w14:textId="625D806E" w:rsidR="00BD3EF1" w:rsidRDefault="000E17EB" w:rsidP="00BD3EF1">
      <w:pPr>
        <w:spacing w:after="0" w:line="240" w:lineRule="auto"/>
      </w:pPr>
      <w:r w:rsidRPr="004C27B1">
        <w:rPr>
          <w:rFonts w:cstheme="minorHAnsi"/>
        </w:rPr>
        <w:t>__</w:t>
      </w:r>
      <w:r w:rsidR="00B438DA">
        <w:rPr>
          <w:rFonts w:cstheme="minorHAnsi"/>
          <w:b/>
        </w:rPr>
        <w:t>X</w:t>
      </w:r>
      <w:r w:rsidRPr="004C27B1">
        <w:rPr>
          <w:rFonts w:cstheme="minorHAnsi"/>
        </w:rPr>
        <w:t xml:space="preserve">__ </w:t>
      </w:r>
      <w:r w:rsidR="00B638FE">
        <w:t>Local government</w:t>
      </w:r>
      <w:r w:rsidRPr="004C27B1">
        <w:br/>
      </w:r>
    </w:p>
    <w:p w14:paraId="31B5F281" w14:textId="77777777"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368D8209" wp14:editId="6DC2580D">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E12D55"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14:paraId="2C250286" w14:textId="77777777"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14:paraId="22DEA958" w14:textId="77777777"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14:paraId="53136691" w14:textId="77777777" w:rsidR="00BD3EF1" w:rsidRDefault="00BD3EF1" w:rsidP="00BD3EF1">
      <w:pPr>
        <w:spacing w:after="0" w:line="240" w:lineRule="auto"/>
      </w:pPr>
    </w:p>
    <w:p w14:paraId="2A529B19" w14:textId="77777777"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3B8E12F" wp14:editId="76A3A8A7">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921B0A"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14:paraId="3E14E06E" w14:textId="77777777"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14:paraId="41F2A757" w14:textId="77777777" w:rsidR="00CA64D7" w:rsidRDefault="00CA64D7" w:rsidP="00BD3EF1">
      <w:pPr>
        <w:spacing w:after="0" w:line="240" w:lineRule="auto"/>
        <w:rPr>
          <w:b/>
          <w:color w:val="548DD4" w:themeColor="text2" w:themeTint="99"/>
        </w:rPr>
      </w:pPr>
    </w:p>
    <w:p w14:paraId="150A841B" w14:textId="77777777"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w:t>
      </w:r>
      <w:r w:rsidR="00B638FE">
        <w:lastRenderedPageBreak/>
        <w:t>Nongovernmental applicants are strongly encouraged to contact CMAP</w:t>
      </w:r>
      <w:r w:rsidR="00DD64C1">
        <w:t xml:space="preserve"> or</w:t>
      </w:r>
      <w:r w:rsidR="002769FF">
        <w:t xml:space="preserve"> the</w:t>
      </w:r>
      <w:r w:rsidR="00DD64C1">
        <w:t xml:space="preserve"> RTA</w:t>
      </w:r>
      <w:r w:rsidR="00B638FE">
        <w:t xml:space="preserve"> prior to submitting their application to discuss their project and the demonstration of local support.</w:t>
      </w:r>
    </w:p>
    <w:p w14:paraId="4F7ACEEF" w14:textId="77777777" w:rsidR="00BD3EF1" w:rsidRDefault="00BD3EF1" w:rsidP="00BD3EF1">
      <w:pPr>
        <w:spacing w:after="0" w:line="240" w:lineRule="auto"/>
      </w:pPr>
    </w:p>
    <w:p w14:paraId="35617979" w14:textId="2A297A4B"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14:paraId="777DD7D8" w14:textId="4D1FF867"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w:t>
      </w:r>
    </w:p>
    <w:p w14:paraId="31CE5ED9" w14:textId="77777777" w:rsidR="00BD3EF1" w:rsidRDefault="00BD3EF1" w:rsidP="00BD3EF1">
      <w:pPr>
        <w:spacing w:after="0" w:line="240" w:lineRule="auto"/>
      </w:pPr>
    </w:p>
    <w:p w14:paraId="55197B87" w14:textId="77777777"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involves preparation of a plan.</w:t>
      </w:r>
    </w:p>
    <w:p w14:paraId="30EE8886" w14:textId="4256F4EB" w:rsidR="000D7EDE" w:rsidRDefault="000D7EDE" w:rsidP="00B638FE">
      <w:pPr>
        <w:spacing w:after="0" w:line="240" w:lineRule="auto"/>
        <w:ind w:left="720" w:hanging="720"/>
      </w:pPr>
      <w:r>
        <w:t xml:space="preserve">____ </w:t>
      </w:r>
      <w:proofErr w:type="gramStart"/>
      <w:r>
        <w:t>My</w:t>
      </w:r>
      <w:proofErr w:type="gramEnd"/>
      <w:r>
        <w:t xml:space="preserve"> project involves updating an already existing plan. </w:t>
      </w:r>
    </w:p>
    <w:p w14:paraId="4DA4DBEF" w14:textId="15464986" w:rsidR="003D1718" w:rsidRDefault="003D1718" w:rsidP="00B638FE">
      <w:pPr>
        <w:spacing w:after="0" w:line="240" w:lineRule="auto"/>
        <w:ind w:left="720" w:hanging="720"/>
      </w:pPr>
      <w:r>
        <w:t>_</w:t>
      </w:r>
      <w:r w:rsidR="00B438DA">
        <w:t>X</w:t>
      </w:r>
      <w:r>
        <w:t xml:space="preserve">__ </w:t>
      </w:r>
      <w:proofErr w:type="gramStart"/>
      <w:r>
        <w:t>My</w:t>
      </w:r>
      <w:proofErr w:type="gramEnd"/>
      <w:r>
        <w:t xml:space="preserve"> project </w:t>
      </w:r>
      <w:r w:rsidR="00B638FE">
        <w:t>helps to implement</w:t>
      </w:r>
      <w:r>
        <w:t xml:space="preserve"> a past plan</w:t>
      </w:r>
      <w:r w:rsidR="00B638FE">
        <w:t>.</w:t>
      </w:r>
    </w:p>
    <w:p w14:paraId="48963D42" w14:textId="1284BA64" w:rsidR="00A87642" w:rsidRDefault="00FE122C" w:rsidP="00B638FE">
      <w:pPr>
        <w:spacing w:after="0" w:line="240" w:lineRule="auto"/>
        <w:ind w:left="720" w:hanging="720"/>
      </w:pPr>
      <w:r>
        <w:t>_X</w:t>
      </w:r>
      <w:r w:rsidR="00A87642" w:rsidRPr="004C27B1">
        <w:t>_</w:t>
      </w:r>
      <w:r w:rsidR="00B638FE">
        <w:t>_</w:t>
      </w:r>
      <w:r w:rsidR="00A87642">
        <w:t xml:space="preserve"> </w:t>
      </w:r>
      <w:proofErr w:type="gramStart"/>
      <w:r w:rsidR="00A87642">
        <w:t>My</w:t>
      </w:r>
      <w:proofErr w:type="gramEnd"/>
      <w:r w:rsidR="00A87642">
        <w:t xml:space="preserve"> project links land use, transportation, and housing.</w:t>
      </w:r>
    </w:p>
    <w:p w14:paraId="46B8FA39" w14:textId="77777777"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14:paraId="3B9635A7" w14:textId="77777777"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14:paraId="0C952A34" w14:textId="77777777" w:rsidR="00A87642" w:rsidRDefault="00A87642" w:rsidP="00BD3EF1">
      <w:pPr>
        <w:spacing w:after="0" w:line="240" w:lineRule="auto"/>
      </w:pPr>
    </w:p>
    <w:p w14:paraId="5180BAE5" w14:textId="14454E7D"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p>
    <w:p w14:paraId="528ED143" w14:textId="77777777"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14:paraId="4BFECAA9" w14:textId="5ED71200" w:rsidR="00C60DD0" w:rsidRDefault="00B438DA" w:rsidP="00C60DD0">
      <w:pPr>
        <w:spacing w:after="0" w:line="240" w:lineRule="auto"/>
        <w:ind w:left="720" w:hanging="720"/>
      </w:pPr>
      <w:r>
        <w:t>_X</w:t>
      </w:r>
      <w:r w:rsidR="00C60DD0">
        <w:t>__ Yes, I understand that applicants will be required to contribute a local match.</w:t>
      </w:r>
    </w:p>
    <w:p w14:paraId="08B18EA3" w14:textId="77777777" w:rsidR="00BD3EF1" w:rsidRPr="00BD3EF1" w:rsidRDefault="00BD3EF1" w:rsidP="00BD3EF1">
      <w:pPr>
        <w:spacing w:after="0" w:line="240" w:lineRule="auto"/>
      </w:pPr>
    </w:p>
    <w:p w14:paraId="1EB9C381" w14:textId="41E0D093" w:rsidR="00D1443F" w:rsidRDefault="000A73A3" w:rsidP="00D1443F">
      <w:pPr>
        <w:spacing w:after="0" w:line="240" w:lineRule="auto"/>
        <w:rPr>
          <w:b/>
          <w:color w:val="548DD4" w:themeColor="text2" w:themeTint="99"/>
        </w:rPr>
      </w:pPr>
      <w:r>
        <w:rPr>
          <w:b/>
          <w:color w:val="548DD4" w:themeColor="text2" w:themeTint="99"/>
        </w:rPr>
        <w:t>6</w:t>
      </w:r>
      <w:r w:rsidR="00D1443F">
        <w:rPr>
          <w:b/>
          <w:color w:val="548DD4" w:themeColor="text2" w:themeTint="99"/>
        </w:rPr>
        <w:t>. Project Location</w:t>
      </w:r>
    </w:p>
    <w:p w14:paraId="578DFFDB" w14:textId="63BC1F9C" w:rsidR="00D1443F" w:rsidRDefault="00B438DA" w:rsidP="00D1443F">
      <w:pPr>
        <w:spacing w:after="0" w:line="240" w:lineRule="auto"/>
        <w:rPr>
          <w:b/>
        </w:rPr>
      </w:pPr>
      <w:r>
        <w:rPr>
          <w:b/>
        </w:rPr>
        <w:t>The City of Zion Illinois is located in the northeastern corner of Lake County, approximately 45 miles north of Chicago and 48 miles south of Milwaukee.  It is bound by Lake Michigan</w:t>
      </w:r>
      <w:r w:rsidR="0016163B">
        <w:rPr>
          <w:b/>
        </w:rPr>
        <w:t xml:space="preserve"> to the east, Winthrop Harbor to the north, Wadsworth, Beach Park and unincorporated sections of Lake County to the west and Waukegan</w:t>
      </w:r>
      <w:r w:rsidR="00A45E4C">
        <w:rPr>
          <w:b/>
        </w:rPr>
        <w:t xml:space="preserve"> and Beach Park to the south. </w:t>
      </w:r>
    </w:p>
    <w:p w14:paraId="4315A0E1" w14:textId="77777777" w:rsidR="00A45E4C" w:rsidRDefault="00A45E4C" w:rsidP="00D1443F">
      <w:pPr>
        <w:spacing w:after="0" w:line="240" w:lineRule="auto"/>
        <w:rPr>
          <w:b/>
        </w:rPr>
      </w:pPr>
    </w:p>
    <w:p w14:paraId="2FC99F39" w14:textId="789172BE" w:rsidR="00A45E4C" w:rsidRPr="00B438DA" w:rsidRDefault="00A45E4C" w:rsidP="00D1443F">
      <w:pPr>
        <w:spacing w:after="0" w:line="240" w:lineRule="auto"/>
        <w:rPr>
          <w:b/>
        </w:rPr>
      </w:pPr>
      <w:r>
        <w:rPr>
          <w:b/>
        </w:rPr>
        <w:t>Our project will help implement</w:t>
      </w:r>
      <w:r w:rsidR="00DE4F80">
        <w:rPr>
          <w:b/>
        </w:rPr>
        <w:t xml:space="preserve"> </w:t>
      </w:r>
      <w:r w:rsidR="00E530BB">
        <w:rPr>
          <w:b/>
        </w:rPr>
        <w:t>one of our Land Use Goals identified in Chapter Seven of our Comprehensive Plan. (</w:t>
      </w:r>
      <w:r w:rsidR="00E530BB" w:rsidRPr="00E530BB">
        <w:rPr>
          <w:b/>
        </w:rPr>
        <w:t>http://www.cityofzion.com/departments/economic_development/2016_final_zion_comp_plan.pdf</w:t>
      </w:r>
      <w:r w:rsidR="00E530BB">
        <w:rPr>
          <w:b/>
        </w:rPr>
        <w:t>)</w:t>
      </w:r>
    </w:p>
    <w:p w14:paraId="7D9D6625" w14:textId="77777777" w:rsidR="00D1443F" w:rsidRPr="00A87642" w:rsidRDefault="00D1443F" w:rsidP="00D1443F">
      <w:pPr>
        <w:spacing w:after="0" w:line="240" w:lineRule="auto"/>
      </w:pPr>
    </w:p>
    <w:p w14:paraId="1A64A7BC" w14:textId="68AE75F6" w:rsidR="00A87642" w:rsidRDefault="000A73A3"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14:paraId="09B44867" w14:textId="31F83944" w:rsidR="008153C2" w:rsidRPr="009044DB" w:rsidRDefault="008F63FE" w:rsidP="009044DB">
      <w:pPr>
        <w:spacing w:after="0" w:line="240" w:lineRule="auto"/>
      </w:pPr>
      <w:r>
        <w:t>The City of Zion would like to amend our current zoning ordinance to support the proposed land uses discussed in Chapter Seven of our Comprehensive Plan.</w:t>
      </w:r>
      <w:r w:rsidR="0017604E">
        <w:t xml:space="preserve"> </w:t>
      </w:r>
      <w:r w:rsidR="00AF7C71">
        <w:t xml:space="preserve"> </w:t>
      </w:r>
      <w:r w:rsidR="009044DB">
        <w:t>We would like to c</w:t>
      </w:r>
      <w:r>
        <w:t>larify the purpose and function of our zoning districts to streamline the code and eliminate inconsistencies and confusion.</w:t>
      </w:r>
      <w:r w:rsidR="009044DB">
        <w:t xml:space="preserve"> </w:t>
      </w:r>
      <w:r w:rsidR="0017604E">
        <w:t xml:space="preserve"> </w:t>
      </w:r>
      <w:r w:rsidR="009044DB">
        <w:t>The end result should i</w:t>
      </w:r>
      <w:r w:rsidR="0017604E">
        <w:t>mprove and upgrade design standards in the Zoning Ordinance to improve the character, quality and perform</w:t>
      </w:r>
      <w:r w:rsidR="009044DB">
        <w:t>ance of development on the City.</w:t>
      </w:r>
    </w:p>
    <w:p w14:paraId="118B2FD1" w14:textId="77777777" w:rsidR="00FE122C" w:rsidRDefault="00FE122C" w:rsidP="009044DB">
      <w:pPr>
        <w:pStyle w:val="ListParagraph"/>
        <w:spacing w:after="0" w:line="240" w:lineRule="auto"/>
      </w:pPr>
    </w:p>
    <w:p w14:paraId="22838861" w14:textId="5C8C6853" w:rsidR="000A73A3" w:rsidRPr="00FE122C" w:rsidRDefault="000A73A3" w:rsidP="00FE122C">
      <w:pPr>
        <w:pStyle w:val="ListParagraph"/>
        <w:spacing w:after="0" w:line="240" w:lineRule="auto"/>
        <w:ind w:left="0"/>
      </w:pPr>
      <w:r w:rsidRPr="008153C2">
        <w:rPr>
          <w:b/>
          <w:color w:val="548DD4" w:themeColor="text2" w:themeTint="99"/>
        </w:rPr>
        <w:t xml:space="preserve">8. </w:t>
      </w:r>
      <w:r w:rsidR="00A2252C" w:rsidRPr="008153C2">
        <w:rPr>
          <w:b/>
          <w:color w:val="548DD4" w:themeColor="text2" w:themeTint="99"/>
        </w:rPr>
        <w:t>Previous Plan Implementation Efforts</w:t>
      </w:r>
      <w:r w:rsidRPr="008153C2">
        <w:rPr>
          <w:b/>
          <w:color w:val="548DD4" w:themeColor="text2" w:themeTint="99"/>
        </w:rPr>
        <w:tab/>
      </w:r>
    </w:p>
    <w:p w14:paraId="663D39FC" w14:textId="77777777" w:rsidR="00733D3B" w:rsidRDefault="00733D3B" w:rsidP="000A73A3">
      <w:pPr>
        <w:spacing w:after="0" w:line="240" w:lineRule="auto"/>
      </w:pPr>
    </w:p>
    <w:p w14:paraId="2B7D73D6" w14:textId="5242BFEA" w:rsidR="000A73A3" w:rsidRPr="00733D3B" w:rsidRDefault="00BD16EC" w:rsidP="002646B4">
      <w:pPr>
        <w:spacing w:after="0" w:line="240" w:lineRule="auto"/>
        <w:rPr>
          <w:b/>
          <w:color w:val="548DD4" w:themeColor="text2" w:themeTint="99"/>
        </w:rPr>
      </w:pPr>
      <w:r>
        <w:t>On page 177 of the City's Comprehensive Plan, updating and simplifying the zoning ordinance is considered a top priority for the city to accomp</w:t>
      </w:r>
      <w:r w:rsidR="002646B4">
        <w:t xml:space="preserve">lish.  </w:t>
      </w:r>
      <w:r w:rsidR="009435A9">
        <w:t xml:space="preserve">Staff is committed to ensuring that the zoning ordinance is updated as this accomplishes a top priority in the Comprehensive Plan.  The city will utilize its Planning &amp; Zoning Commission to </w:t>
      </w:r>
      <w:r w:rsidR="00FE122C">
        <w:t xml:space="preserve">oversee the </w:t>
      </w:r>
      <w:r w:rsidR="009435A9">
        <w:t xml:space="preserve">process and make a recommendation to the City Council </w:t>
      </w:r>
      <w:r w:rsidR="00FE122C">
        <w:t xml:space="preserve">when an updated zoning code has been created.  </w:t>
      </w:r>
      <w:bookmarkStart w:id="0" w:name="_GoBack"/>
      <w:bookmarkEnd w:id="0"/>
    </w:p>
    <w:p w14:paraId="4916CE39" w14:textId="61C1E363" w:rsidR="00733D3B" w:rsidRDefault="00733D3B" w:rsidP="000A73A3">
      <w:pPr>
        <w:spacing w:after="0" w:line="240" w:lineRule="auto"/>
        <w:rPr>
          <w:b/>
          <w:color w:val="548DD4" w:themeColor="text2" w:themeTint="99"/>
        </w:rPr>
      </w:pPr>
    </w:p>
    <w:p w14:paraId="69B270A3" w14:textId="65C96021" w:rsidR="00A441D3" w:rsidRDefault="00A441D3" w:rsidP="000A73A3">
      <w:pPr>
        <w:spacing w:after="0" w:line="240" w:lineRule="auto"/>
        <w:rPr>
          <w:b/>
          <w:color w:val="548DD4" w:themeColor="text2" w:themeTint="99"/>
        </w:rPr>
      </w:pPr>
      <w:r>
        <w:br/>
      </w:r>
    </w:p>
    <w:sectPr w:rsidR="00A441D3" w:rsidSect="00785E8B">
      <w:head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5356" w14:textId="77777777" w:rsidR="00F27C3D" w:rsidRDefault="00F27C3D" w:rsidP="00DA4CB7">
      <w:pPr>
        <w:spacing w:after="0" w:line="240" w:lineRule="auto"/>
      </w:pPr>
      <w:r>
        <w:separator/>
      </w:r>
    </w:p>
  </w:endnote>
  <w:endnote w:type="continuationSeparator" w:id="0">
    <w:p w14:paraId="4214A4E8" w14:textId="77777777" w:rsidR="00F27C3D" w:rsidRDefault="00F27C3D" w:rsidP="00DA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4E0A4" w14:textId="77777777" w:rsidR="00F27C3D" w:rsidRDefault="00F27C3D" w:rsidP="00DA4CB7">
      <w:pPr>
        <w:spacing w:after="0" w:line="240" w:lineRule="auto"/>
      </w:pPr>
      <w:r>
        <w:separator/>
      </w:r>
    </w:p>
  </w:footnote>
  <w:footnote w:type="continuationSeparator" w:id="0">
    <w:p w14:paraId="63D6D2E9" w14:textId="77777777" w:rsidR="00F27C3D" w:rsidRDefault="00F27C3D" w:rsidP="00DA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B0C9" w14:textId="39D3DC47" w:rsidR="00DA4CB7" w:rsidRDefault="00DA4CB7" w:rsidP="00DA4CB7">
    <w:pPr>
      <w:pStyle w:val="Header"/>
      <w:jc w:val="right"/>
    </w:pPr>
  </w:p>
  <w:p w14:paraId="67C9453A" w14:textId="77777777" w:rsidR="00DA4CB7" w:rsidRDefault="00DA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04E7F"/>
    <w:multiLevelType w:val="hybridMultilevel"/>
    <w:tmpl w:val="E8849664"/>
    <w:lvl w:ilvl="0" w:tplc="DAC42962">
      <w:start w:val="7"/>
      <w:numFmt w:val="bullet"/>
      <w:lvlText w:val="-"/>
      <w:lvlJc w:val="left"/>
      <w:pPr>
        <w:ind w:left="720" w:hanging="360"/>
      </w:pPr>
      <w:rPr>
        <w:rFonts w:ascii="Calibri" w:eastAsiaTheme="minorEastAsia"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2AF0"/>
    <w:rsid w:val="000732DF"/>
    <w:rsid w:val="000A5D46"/>
    <w:rsid w:val="000A73A3"/>
    <w:rsid w:val="000D1017"/>
    <w:rsid w:val="000D2DBE"/>
    <w:rsid w:val="000D53BD"/>
    <w:rsid w:val="000D7EDE"/>
    <w:rsid w:val="000E17EB"/>
    <w:rsid w:val="000E41B8"/>
    <w:rsid w:val="000F2E5A"/>
    <w:rsid w:val="000F42F4"/>
    <w:rsid w:val="000F6F5B"/>
    <w:rsid w:val="00100AE8"/>
    <w:rsid w:val="00124810"/>
    <w:rsid w:val="001338AB"/>
    <w:rsid w:val="00143B72"/>
    <w:rsid w:val="0016163B"/>
    <w:rsid w:val="00165FF6"/>
    <w:rsid w:val="0017604E"/>
    <w:rsid w:val="001760DD"/>
    <w:rsid w:val="00197AA7"/>
    <w:rsid w:val="001B7CC5"/>
    <w:rsid w:val="001C49F3"/>
    <w:rsid w:val="001C75B1"/>
    <w:rsid w:val="001D0146"/>
    <w:rsid w:val="001D7D0A"/>
    <w:rsid w:val="001E6727"/>
    <w:rsid w:val="001E79E4"/>
    <w:rsid w:val="001F0DBE"/>
    <w:rsid w:val="002176FC"/>
    <w:rsid w:val="00217A51"/>
    <w:rsid w:val="002409E5"/>
    <w:rsid w:val="00243B30"/>
    <w:rsid w:val="00250BFE"/>
    <w:rsid w:val="0025665C"/>
    <w:rsid w:val="002646B4"/>
    <w:rsid w:val="00275FA2"/>
    <w:rsid w:val="002761F6"/>
    <w:rsid w:val="002769FF"/>
    <w:rsid w:val="00286772"/>
    <w:rsid w:val="00286B3A"/>
    <w:rsid w:val="0029412E"/>
    <w:rsid w:val="002A00D5"/>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50912"/>
    <w:rsid w:val="004624E4"/>
    <w:rsid w:val="00470226"/>
    <w:rsid w:val="00471C0B"/>
    <w:rsid w:val="004728E7"/>
    <w:rsid w:val="004820C2"/>
    <w:rsid w:val="00494574"/>
    <w:rsid w:val="004960F5"/>
    <w:rsid w:val="004B48FB"/>
    <w:rsid w:val="004C27B1"/>
    <w:rsid w:val="004C2D2D"/>
    <w:rsid w:val="004D28DD"/>
    <w:rsid w:val="004E2A7E"/>
    <w:rsid w:val="004E5A39"/>
    <w:rsid w:val="00501F1C"/>
    <w:rsid w:val="00503034"/>
    <w:rsid w:val="0051092D"/>
    <w:rsid w:val="005111F8"/>
    <w:rsid w:val="00521CB5"/>
    <w:rsid w:val="0054233C"/>
    <w:rsid w:val="00551A46"/>
    <w:rsid w:val="005652A1"/>
    <w:rsid w:val="00573462"/>
    <w:rsid w:val="005773BD"/>
    <w:rsid w:val="00583841"/>
    <w:rsid w:val="005A2D46"/>
    <w:rsid w:val="005A42A4"/>
    <w:rsid w:val="005A4F9C"/>
    <w:rsid w:val="005A6D52"/>
    <w:rsid w:val="005D1982"/>
    <w:rsid w:val="005D5587"/>
    <w:rsid w:val="005E1EA1"/>
    <w:rsid w:val="005F3760"/>
    <w:rsid w:val="005F5E62"/>
    <w:rsid w:val="00630E16"/>
    <w:rsid w:val="00653FE9"/>
    <w:rsid w:val="0066477B"/>
    <w:rsid w:val="00676CC5"/>
    <w:rsid w:val="00682EE2"/>
    <w:rsid w:val="006857A5"/>
    <w:rsid w:val="00692260"/>
    <w:rsid w:val="006C4FF7"/>
    <w:rsid w:val="006D5F29"/>
    <w:rsid w:val="006F0AF7"/>
    <w:rsid w:val="006F1D85"/>
    <w:rsid w:val="007039DF"/>
    <w:rsid w:val="007049D8"/>
    <w:rsid w:val="00707C8E"/>
    <w:rsid w:val="0072012B"/>
    <w:rsid w:val="007326BC"/>
    <w:rsid w:val="00733D3B"/>
    <w:rsid w:val="007428F1"/>
    <w:rsid w:val="00756925"/>
    <w:rsid w:val="00772BC2"/>
    <w:rsid w:val="0077509D"/>
    <w:rsid w:val="007769C8"/>
    <w:rsid w:val="00781DD2"/>
    <w:rsid w:val="00784C55"/>
    <w:rsid w:val="00785E8B"/>
    <w:rsid w:val="007900EF"/>
    <w:rsid w:val="00791A32"/>
    <w:rsid w:val="00792533"/>
    <w:rsid w:val="007C1B3B"/>
    <w:rsid w:val="007C67CE"/>
    <w:rsid w:val="007D6696"/>
    <w:rsid w:val="0080672E"/>
    <w:rsid w:val="00812756"/>
    <w:rsid w:val="008153C2"/>
    <w:rsid w:val="008303BF"/>
    <w:rsid w:val="008435B0"/>
    <w:rsid w:val="00843F95"/>
    <w:rsid w:val="00862920"/>
    <w:rsid w:val="008912BD"/>
    <w:rsid w:val="008B56F0"/>
    <w:rsid w:val="008C7BA3"/>
    <w:rsid w:val="008D14F3"/>
    <w:rsid w:val="008E1FE9"/>
    <w:rsid w:val="008E673A"/>
    <w:rsid w:val="008F63FE"/>
    <w:rsid w:val="00900796"/>
    <w:rsid w:val="009044DB"/>
    <w:rsid w:val="00915D15"/>
    <w:rsid w:val="00925BE9"/>
    <w:rsid w:val="009264D6"/>
    <w:rsid w:val="009435A9"/>
    <w:rsid w:val="0094558B"/>
    <w:rsid w:val="00960D44"/>
    <w:rsid w:val="00981A13"/>
    <w:rsid w:val="009871A8"/>
    <w:rsid w:val="00993C47"/>
    <w:rsid w:val="009A57ED"/>
    <w:rsid w:val="009B0787"/>
    <w:rsid w:val="009D653C"/>
    <w:rsid w:val="00A0020D"/>
    <w:rsid w:val="00A05B33"/>
    <w:rsid w:val="00A105B3"/>
    <w:rsid w:val="00A10645"/>
    <w:rsid w:val="00A177CA"/>
    <w:rsid w:val="00A2252C"/>
    <w:rsid w:val="00A27FDD"/>
    <w:rsid w:val="00A35EEA"/>
    <w:rsid w:val="00A441D3"/>
    <w:rsid w:val="00A45E4C"/>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AF7C71"/>
    <w:rsid w:val="00B015A5"/>
    <w:rsid w:val="00B20BC1"/>
    <w:rsid w:val="00B438DA"/>
    <w:rsid w:val="00B55284"/>
    <w:rsid w:val="00B638FE"/>
    <w:rsid w:val="00B73F2A"/>
    <w:rsid w:val="00B917EB"/>
    <w:rsid w:val="00BB6A0C"/>
    <w:rsid w:val="00BC318B"/>
    <w:rsid w:val="00BC3AB2"/>
    <w:rsid w:val="00BD16EC"/>
    <w:rsid w:val="00BD3EF1"/>
    <w:rsid w:val="00BF5BC2"/>
    <w:rsid w:val="00BF65C6"/>
    <w:rsid w:val="00C05F13"/>
    <w:rsid w:val="00C167F6"/>
    <w:rsid w:val="00C1705D"/>
    <w:rsid w:val="00C22340"/>
    <w:rsid w:val="00C27815"/>
    <w:rsid w:val="00C42067"/>
    <w:rsid w:val="00C561F1"/>
    <w:rsid w:val="00C60DD0"/>
    <w:rsid w:val="00C65C16"/>
    <w:rsid w:val="00C7724E"/>
    <w:rsid w:val="00C8325C"/>
    <w:rsid w:val="00C8708A"/>
    <w:rsid w:val="00C95539"/>
    <w:rsid w:val="00C95C38"/>
    <w:rsid w:val="00CA3595"/>
    <w:rsid w:val="00CA64D7"/>
    <w:rsid w:val="00CC55DA"/>
    <w:rsid w:val="00CE5447"/>
    <w:rsid w:val="00D1443F"/>
    <w:rsid w:val="00D42F1D"/>
    <w:rsid w:val="00D5327E"/>
    <w:rsid w:val="00D551C3"/>
    <w:rsid w:val="00D55DA7"/>
    <w:rsid w:val="00D57B13"/>
    <w:rsid w:val="00D65F68"/>
    <w:rsid w:val="00D82483"/>
    <w:rsid w:val="00D96C8E"/>
    <w:rsid w:val="00DA2DAF"/>
    <w:rsid w:val="00DA4CB7"/>
    <w:rsid w:val="00DB1DF6"/>
    <w:rsid w:val="00DC5D57"/>
    <w:rsid w:val="00DD320B"/>
    <w:rsid w:val="00DD3CE4"/>
    <w:rsid w:val="00DD64C1"/>
    <w:rsid w:val="00DE4F80"/>
    <w:rsid w:val="00DE6128"/>
    <w:rsid w:val="00DF3D82"/>
    <w:rsid w:val="00DF7E94"/>
    <w:rsid w:val="00E02E18"/>
    <w:rsid w:val="00E13959"/>
    <w:rsid w:val="00E2684F"/>
    <w:rsid w:val="00E530BB"/>
    <w:rsid w:val="00E7585D"/>
    <w:rsid w:val="00EA2FB1"/>
    <w:rsid w:val="00EA5472"/>
    <w:rsid w:val="00EA5EAA"/>
    <w:rsid w:val="00EC574A"/>
    <w:rsid w:val="00EE21A6"/>
    <w:rsid w:val="00EF178B"/>
    <w:rsid w:val="00F10E85"/>
    <w:rsid w:val="00F273EE"/>
    <w:rsid w:val="00F27C3D"/>
    <w:rsid w:val="00F34D20"/>
    <w:rsid w:val="00F5543A"/>
    <w:rsid w:val="00F671FC"/>
    <w:rsid w:val="00F831A7"/>
    <w:rsid w:val="00F97537"/>
    <w:rsid w:val="00F97FB7"/>
    <w:rsid w:val="00FA501A"/>
    <w:rsid w:val="00FB5C69"/>
    <w:rsid w:val="00FC1B21"/>
    <w:rsid w:val="00FC4292"/>
    <w:rsid w:val="00FD0549"/>
    <w:rsid w:val="00FD7B6A"/>
    <w:rsid w:val="00FE122C"/>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503">
      <w:bodyDiv w:val="1"/>
      <w:marLeft w:val="0"/>
      <w:marRight w:val="0"/>
      <w:marTop w:val="0"/>
      <w:marBottom w:val="0"/>
      <w:divBdr>
        <w:top w:val="none" w:sz="0" w:space="0" w:color="auto"/>
        <w:left w:val="none" w:sz="0" w:space="0" w:color="auto"/>
        <w:bottom w:val="none" w:sz="0" w:space="0" w:color="auto"/>
        <w:right w:val="none" w:sz="0" w:space="0" w:color="auto"/>
      </w:divBdr>
    </w:div>
    <w:div w:id="895050151">
      <w:bodyDiv w:val="1"/>
      <w:marLeft w:val="0"/>
      <w:marRight w:val="0"/>
      <w:marTop w:val="0"/>
      <w:marBottom w:val="0"/>
      <w:divBdr>
        <w:top w:val="none" w:sz="0" w:space="0" w:color="auto"/>
        <w:left w:val="none" w:sz="0" w:space="0" w:color="auto"/>
        <w:bottom w:val="none" w:sz="0" w:space="0" w:color="auto"/>
        <w:right w:val="none" w:sz="0" w:space="0" w:color="auto"/>
      </w:divBdr>
      <w:divsChild>
        <w:div w:id="1684360649">
          <w:marLeft w:val="0"/>
          <w:marRight w:val="0"/>
          <w:marTop w:val="0"/>
          <w:marBottom w:val="0"/>
          <w:divBdr>
            <w:top w:val="none" w:sz="0" w:space="0" w:color="auto"/>
            <w:left w:val="none" w:sz="0" w:space="0" w:color="auto"/>
            <w:bottom w:val="none" w:sz="0" w:space="0" w:color="auto"/>
            <w:right w:val="none" w:sz="0" w:space="0" w:color="auto"/>
          </w:divBdr>
        </w:div>
        <w:div w:id="1142308715">
          <w:marLeft w:val="0"/>
          <w:marRight w:val="0"/>
          <w:marTop w:val="0"/>
          <w:marBottom w:val="0"/>
          <w:divBdr>
            <w:top w:val="none" w:sz="0" w:space="0" w:color="auto"/>
            <w:left w:val="none" w:sz="0" w:space="0" w:color="auto"/>
            <w:bottom w:val="none" w:sz="0" w:space="0" w:color="auto"/>
            <w:right w:val="none" w:sz="0" w:space="0" w:color="auto"/>
          </w:divBdr>
        </w:div>
        <w:div w:id="14235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rtachicago.org" TargetMode="External"/><Relationship Id="rId5" Type="http://schemas.openxmlformats.org/officeDocument/2006/relationships/webSettings" Target="webSettings.xml"/><Relationship Id="rId10" Type="http://schemas.openxmlformats.org/officeDocument/2006/relationships/hyperlink" Target="http://www.rtachicago.org/applic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2017-03-23T20:52:00Z</cp:lastPrinted>
  <dcterms:created xsi:type="dcterms:W3CDTF">2017-06-15T13:27:00Z</dcterms:created>
  <dcterms:modified xsi:type="dcterms:W3CDTF">2017-06-15T13:27:00Z</dcterms:modified>
</cp:coreProperties>
</file>