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Pr="00973EC0" w:rsidRDefault="00A822AD" w:rsidP="00BD3EF1">
      <w:pPr>
        <w:spacing w:after="0" w:line="240" w:lineRule="auto"/>
        <w:rPr>
          <w:b/>
          <w:i/>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r w:rsidR="00100352" w:rsidRPr="00973EC0">
        <w:rPr>
          <w:i/>
        </w:rPr>
        <w:t>City of Warrenville</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373ECA" w:rsidRPr="00973EC0" w:rsidRDefault="00373ECA" w:rsidP="00373ECA">
      <w:pPr>
        <w:spacing w:after="0" w:line="240" w:lineRule="auto"/>
        <w:jc w:val="both"/>
        <w:rPr>
          <w:i/>
        </w:rPr>
      </w:pPr>
      <w:r w:rsidRPr="00973EC0">
        <w:rPr>
          <w:i/>
        </w:rPr>
        <w:t>Natalia Domovessova</w:t>
      </w:r>
    </w:p>
    <w:p w:rsidR="00373ECA" w:rsidRPr="00973EC0" w:rsidRDefault="00373ECA" w:rsidP="00373ECA">
      <w:pPr>
        <w:spacing w:after="0" w:line="240" w:lineRule="auto"/>
        <w:jc w:val="both"/>
        <w:rPr>
          <w:i/>
        </w:rPr>
      </w:pPr>
      <w:r w:rsidRPr="00973EC0">
        <w:rPr>
          <w:i/>
        </w:rPr>
        <w:t>Senior Planner</w:t>
      </w:r>
    </w:p>
    <w:p w:rsidR="00373ECA" w:rsidRPr="00973EC0" w:rsidRDefault="00373ECA" w:rsidP="00373ECA">
      <w:pPr>
        <w:spacing w:after="0" w:line="240" w:lineRule="auto"/>
        <w:rPr>
          <w:i/>
        </w:rPr>
      </w:pPr>
      <w:r w:rsidRPr="00973EC0">
        <w:rPr>
          <w:i/>
        </w:rPr>
        <w:t>City of Warrenville</w:t>
      </w:r>
    </w:p>
    <w:p w:rsidR="00373ECA" w:rsidRPr="00973EC0" w:rsidRDefault="00373ECA" w:rsidP="00373ECA">
      <w:pPr>
        <w:spacing w:after="0" w:line="240" w:lineRule="auto"/>
        <w:rPr>
          <w:i/>
        </w:rPr>
      </w:pPr>
      <w:r w:rsidRPr="00973EC0">
        <w:rPr>
          <w:i/>
        </w:rPr>
        <w:t>Tel.: 630-836-3030</w:t>
      </w:r>
    </w:p>
    <w:p w:rsidR="00373ECA" w:rsidRPr="00973EC0" w:rsidRDefault="00373ECA" w:rsidP="00373ECA">
      <w:pPr>
        <w:spacing w:after="0" w:line="240" w:lineRule="auto"/>
        <w:rPr>
          <w:i/>
        </w:rPr>
      </w:pPr>
      <w:r w:rsidRPr="00973EC0">
        <w:rPr>
          <w:i/>
        </w:rPr>
        <w:t xml:space="preserve">e-mail: </w:t>
      </w:r>
      <w:hyperlink r:id="rId9" w:history="1">
        <w:r w:rsidRPr="00973EC0">
          <w:rPr>
            <w:rStyle w:val="Hyperlink"/>
            <w:i/>
          </w:rPr>
          <w:t>nataliad@warrenville.il.us</w:t>
        </w:r>
      </w:hyperlink>
      <w:r w:rsidRPr="00973EC0">
        <w:rPr>
          <w:i/>
        </w:rPr>
        <w:t xml:space="preserve"> </w:t>
      </w:r>
    </w:p>
    <w:p w:rsidR="00BD3EF1" w:rsidRDefault="00BD3EF1" w:rsidP="00BD3EF1">
      <w:pPr>
        <w:spacing w:after="0" w:line="240" w:lineRule="auto"/>
        <w:rPr>
          <w:b/>
          <w:color w:val="548DD4" w:themeColor="text2" w:themeTint="99"/>
        </w:rPr>
      </w:pP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100352">
        <w:rPr>
          <w:rFonts w:cstheme="minorHAnsi"/>
        </w:rPr>
        <w:t>X</w:t>
      </w:r>
      <w:r w:rsidRPr="004C27B1">
        <w:rPr>
          <w:rFonts w:cstheme="minorHAnsi"/>
        </w:rPr>
        <w:t xml:space="preserve">_ </w:t>
      </w:r>
      <w:r w:rsidR="00B638FE">
        <w:t>Local government</w:t>
      </w:r>
      <w:r w:rsidRPr="004C27B1">
        <w:br/>
      </w:r>
    </w:p>
    <w:p w:rsidR="00BD3EF1" w:rsidRDefault="00556133"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556133"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2231390</wp:posOffset>
                </wp:positionH>
                <wp:positionV relativeFrom="paragraph">
                  <wp:posOffset>100330</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r w:rsidR="006679D5">
        <w:t>X</w:t>
      </w:r>
      <w:r>
        <w:t xml:space="preserve">_ My project </w:t>
      </w:r>
      <w:r w:rsidR="00B638FE">
        <w:t>involves preparation of a plan.</w:t>
      </w:r>
    </w:p>
    <w:p w:rsidR="003D1718" w:rsidRDefault="003D1718" w:rsidP="00B638FE">
      <w:pPr>
        <w:spacing w:after="0" w:line="240" w:lineRule="auto"/>
        <w:ind w:left="720" w:hanging="720"/>
      </w:pPr>
      <w:r>
        <w:t xml:space="preserve">____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6679D5">
        <w:t>X</w:t>
      </w:r>
      <w:r w:rsidR="00B638FE">
        <w:t>_</w:t>
      </w:r>
      <w:r>
        <w:t xml:space="preserve"> My project links land use, transportation, and housing.</w:t>
      </w:r>
    </w:p>
    <w:p w:rsidR="00A87642" w:rsidRDefault="00A87642" w:rsidP="00B638FE">
      <w:pPr>
        <w:spacing w:after="0" w:line="240" w:lineRule="auto"/>
        <w:ind w:left="720" w:hanging="720"/>
      </w:pPr>
      <w:r w:rsidRPr="004C27B1">
        <w:t>____</w:t>
      </w:r>
      <w:r>
        <w:t xml:space="preserve"> My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973EC0" w:rsidRPr="00973EC0" w:rsidRDefault="00973EC0" w:rsidP="00B11D1B">
      <w:pPr>
        <w:spacing w:after="0" w:line="240" w:lineRule="auto"/>
        <w:rPr>
          <w:rFonts w:eastAsia="Times New Roman" w:cs="Arial"/>
          <w:sz w:val="16"/>
          <w:szCs w:val="16"/>
        </w:rPr>
      </w:pPr>
    </w:p>
    <w:p w:rsidR="00CB0A83" w:rsidRPr="00973EC0" w:rsidRDefault="00CB0A83" w:rsidP="00B11D1B">
      <w:pPr>
        <w:spacing w:after="0" w:line="240" w:lineRule="auto"/>
        <w:rPr>
          <w:rFonts w:eastAsia="Times New Roman" w:cs="Arial"/>
          <w:i/>
        </w:rPr>
      </w:pPr>
      <w:r w:rsidRPr="00973EC0">
        <w:rPr>
          <w:rFonts w:eastAsia="Times New Roman" w:cs="Arial"/>
          <w:i/>
        </w:rPr>
        <w:t xml:space="preserve">Located in heart of DuPage County, Warrenville is situated along the dynamic and nationally recognized Interstate 88 research and development corridor, with direct easy access to both the interstate network and major State and County highways. Warrenville is approximately 30 miles west of Downtown Chicago, is in close proximity to major area airports (29 miles to O’Hare, 34 miles to Midway, 10 miles to DuPage), and has easy access to multiple nearby Metra rail stations (Winfield/4.1 miles, Naperville 5th Avenue/4.7 miles, Aurora Rt. 59/4.6 miles, West Chicago Rt. 59/5.4 miles, Wheaton/6.1 miles). </w:t>
      </w:r>
      <w:r w:rsidR="00B11D1B" w:rsidRPr="00973EC0">
        <w:rPr>
          <w:i/>
        </w:rPr>
        <w:t xml:space="preserve">Located on the banks of the West Branch of the DuPage River, Warrenville is essentially surrounded by a “necklace” of five </w:t>
      </w:r>
      <w:hyperlink r:id="rId10" w:tgtFrame="_blank" w:tooltip="FP" w:history="1">
        <w:r w:rsidR="00B11D1B" w:rsidRPr="00973EC0">
          <w:rPr>
            <w:i/>
          </w:rPr>
          <w:t>Forest Preserves</w:t>
        </w:r>
      </w:hyperlink>
      <w:r w:rsidR="00B11D1B" w:rsidRPr="00973EC0">
        <w:rPr>
          <w:i/>
        </w:rPr>
        <w:t xml:space="preserve"> and </w:t>
      </w:r>
      <w:hyperlink r:id="rId11" w:tgtFrame="_blank" w:history="1">
        <w:r w:rsidR="00B11D1B" w:rsidRPr="00973EC0">
          <w:rPr>
            <w:i/>
          </w:rPr>
          <w:t>Fermi National Laboratory</w:t>
        </w:r>
      </w:hyperlink>
      <w:r w:rsidR="00B11D1B" w:rsidRPr="00973EC0">
        <w:rPr>
          <w:i/>
        </w:rPr>
        <w:t xml:space="preserve">. Together, these public spaces encompass 10,000 acres of open space and contain approximately 30 miles of off-road bike paths. </w:t>
      </w:r>
    </w:p>
    <w:p w:rsidR="00A87642" w:rsidRDefault="00A87642" w:rsidP="00BD3EF1">
      <w:pPr>
        <w:spacing w:after="0" w:line="240" w:lineRule="auto"/>
      </w:pPr>
    </w:p>
    <w:p w:rsidR="004D28A0" w:rsidRDefault="0025665C" w:rsidP="004D28A0">
      <w:pPr>
        <w:spacing w:after="0" w:line="240" w:lineRule="auto"/>
        <w:jc w:val="both"/>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nderstand your proposed project.</w:t>
      </w:r>
    </w:p>
    <w:p w:rsidR="002256AD" w:rsidRDefault="00503034" w:rsidP="00B11D1B">
      <w:pPr>
        <w:spacing w:after="0" w:line="240" w:lineRule="auto"/>
        <w:jc w:val="both"/>
        <w:rPr>
          <w:i/>
        </w:rPr>
      </w:pPr>
      <w:r>
        <w:t xml:space="preserve"> </w:t>
      </w:r>
      <w:r w:rsidR="00CA64D7">
        <w:br/>
      </w:r>
      <w:r w:rsidR="008B5C98" w:rsidRPr="00973EC0">
        <w:rPr>
          <w:i/>
        </w:rPr>
        <w:t xml:space="preserve">In order to continue to </w:t>
      </w:r>
      <w:r w:rsidR="00973EC0">
        <w:rPr>
          <w:i/>
        </w:rPr>
        <w:t xml:space="preserve">enhance </w:t>
      </w:r>
      <w:r w:rsidR="008B5C98" w:rsidRPr="00973EC0">
        <w:rPr>
          <w:i/>
        </w:rPr>
        <w:t>its livability and economic vitality, it is clear that the City of Warrenville must replace its existing Comprehensive Plan.  Th</w:t>
      </w:r>
      <w:r w:rsidR="00B11D1B" w:rsidRPr="00973EC0">
        <w:rPr>
          <w:i/>
        </w:rPr>
        <w:t xml:space="preserve">e City’s current Comprehensive </w:t>
      </w:r>
      <w:r w:rsidR="00973EC0">
        <w:rPr>
          <w:i/>
        </w:rPr>
        <w:t>P</w:t>
      </w:r>
      <w:r w:rsidR="008B5C98" w:rsidRPr="00973EC0">
        <w:rPr>
          <w:i/>
        </w:rPr>
        <w:t xml:space="preserve">lan was adopted in </w:t>
      </w:r>
      <w:r w:rsidR="008B5C98" w:rsidRPr="00973EC0">
        <w:rPr>
          <w:i/>
          <w:u w:val="single"/>
        </w:rPr>
        <w:t>1984.</w:t>
      </w:r>
      <w:r w:rsidR="008B5C98" w:rsidRPr="00973EC0">
        <w:rPr>
          <w:i/>
        </w:rPr>
        <w:t xml:space="preserve">  </w:t>
      </w:r>
    </w:p>
    <w:p w:rsidR="00973EC0" w:rsidRPr="00973EC0" w:rsidRDefault="00973EC0" w:rsidP="00B11D1B">
      <w:pPr>
        <w:spacing w:after="0" w:line="240" w:lineRule="auto"/>
        <w:jc w:val="both"/>
        <w:rPr>
          <w:i/>
        </w:rPr>
      </w:pPr>
    </w:p>
    <w:p w:rsidR="008B5C98" w:rsidRDefault="008B5C98" w:rsidP="00B11D1B">
      <w:pPr>
        <w:spacing w:after="0" w:line="240" w:lineRule="auto"/>
        <w:jc w:val="both"/>
        <w:rPr>
          <w:i/>
        </w:rPr>
      </w:pPr>
      <w:r w:rsidRPr="00973EC0">
        <w:rPr>
          <w:i/>
        </w:rPr>
        <w:t xml:space="preserve">A properly structured comprehensive planning process would be an excellent opportunity to educate the community and </w:t>
      </w:r>
      <w:r w:rsidR="00973EC0">
        <w:rPr>
          <w:i/>
        </w:rPr>
        <w:t xml:space="preserve">City </w:t>
      </w:r>
      <w:r w:rsidRPr="00973EC0">
        <w:rPr>
          <w:i/>
        </w:rPr>
        <w:t>policy makers on the interrelationship of transportation, land use,</w:t>
      </w:r>
      <w:r w:rsidR="00973EC0">
        <w:rPr>
          <w:i/>
        </w:rPr>
        <w:t xml:space="preserve"> </w:t>
      </w:r>
      <w:r w:rsidRPr="00973EC0">
        <w:rPr>
          <w:i/>
        </w:rPr>
        <w:t xml:space="preserve">and </w:t>
      </w:r>
      <w:r w:rsidR="002C19FB" w:rsidRPr="00973EC0">
        <w:rPr>
          <w:i/>
        </w:rPr>
        <w:t>housing decisions</w:t>
      </w:r>
      <w:r w:rsidRPr="00973EC0">
        <w:rPr>
          <w:i/>
        </w:rPr>
        <w:t xml:space="preserve"> and the resulting economic and fiscal impact those decisions have.  It is envisioned that this education will help build a strong foundation of support for both the adoption </w:t>
      </w:r>
      <w:r w:rsidRPr="00973EC0">
        <w:rPr>
          <w:i/>
          <w:u w:val="single"/>
        </w:rPr>
        <w:t>AND</w:t>
      </w:r>
      <w:r w:rsidRPr="00973EC0">
        <w:rPr>
          <w:i/>
        </w:rPr>
        <w:t xml:space="preserve"> implementation</w:t>
      </w:r>
      <w:r w:rsidR="002256AD" w:rsidRPr="00973EC0">
        <w:rPr>
          <w:i/>
        </w:rPr>
        <w:t xml:space="preserve"> of</w:t>
      </w:r>
      <w:r w:rsidRPr="00973EC0">
        <w:rPr>
          <w:i/>
        </w:rPr>
        <w:t xml:space="preserve"> a new comprehensive plan that re</w:t>
      </w:r>
      <w:r w:rsidR="00973EC0">
        <w:rPr>
          <w:i/>
        </w:rPr>
        <w:t xml:space="preserve">flects current real estate </w:t>
      </w:r>
      <w:r w:rsidRPr="00973EC0">
        <w:rPr>
          <w:i/>
        </w:rPr>
        <w:t xml:space="preserve">market realities, is fiscally </w:t>
      </w:r>
      <w:r w:rsidR="00973EC0">
        <w:rPr>
          <w:i/>
        </w:rPr>
        <w:t xml:space="preserve">and socially </w:t>
      </w:r>
      <w:r w:rsidRPr="00973EC0">
        <w:rPr>
          <w:i/>
        </w:rPr>
        <w:t>responsible, and encourage</w:t>
      </w:r>
      <w:r w:rsidR="00973EC0">
        <w:rPr>
          <w:i/>
        </w:rPr>
        <w:t>s</w:t>
      </w:r>
      <w:r w:rsidRPr="00973EC0">
        <w:rPr>
          <w:i/>
        </w:rPr>
        <w:t xml:space="preserve"> efficient land use.  </w:t>
      </w:r>
    </w:p>
    <w:p w:rsidR="00973EC0" w:rsidRPr="00973EC0" w:rsidRDefault="00973EC0" w:rsidP="00B11D1B">
      <w:pPr>
        <w:spacing w:after="0" w:line="240" w:lineRule="auto"/>
        <w:jc w:val="both"/>
        <w:rPr>
          <w:i/>
        </w:rPr>
      </w:pPr>
    </w:p>
    <w:p w:rsidR="008B5C98" w:rsidRPr="00973EC0" w:rsidRDefault="0077609C" w:rsidP="00B11D1B">
      <w:pPr>
        <w:spacing w:after="0" w:line="240" w:lineRule="auto"/>
        <w:jc w:val="both"/>
        <w:rPr>
          <w:i/>
        </w:rPr>
      </w:pPr>
      <w:r>
        <w:rPr>
          <w:i/>
        </w:rPr>
        <w:t>L</w:t>
      </w:r>
      <w:r w:rsidR="008B5C98" w:rsidRPr="00973EC0">
        <w:rPr>
          <w:i/>
        </w:rPr>
        <w:t xml:space="preserve">ike </w:t>
      </w:r>
      <w:r>
        <w:rPr>
          <w:i/>
        </w:rPr>
        <w:t>many o</w:t>
      </w:r>
      <w:r w:rsidR="008B5C98" w:rsidRPr="00973EC0">
        <w:rPr>
          <w:i/>
        </w:rPr>
        <w:t xml:space="preserve">ther suburban municipalities, Warrenville’s current comprehensive plan and recent long term planning efforts have not recognized the value and do </w:t>
      </w:r>
      <w:r>
        <w:rPr>
          <w:i/>
        </w:rPr>
        <w:t>little to</w:t>
      </w:r>
      <w:r w:rsidR="008B5C98" w:rsidRPr="00973EC0">
        <w:rPr>
          <w:i/>
        </w:rPr>
        <w:t xml:space="preserve"> accommodate new more dense residential development (especially multi-family </w:t>
      </w:r>
      <w:r>
        <w:rPr>
          <w:i/>
        </w:rPr>
        <w:t>rental housing</w:t>
      </w:r>
      <w:r w:rsidR="008B5C98" w:rsidRPr="00973EC0">
        <w:rPr>
          <w:i/>
        </w:rPr>
        <w:t xml:space="preserve">).  Instead, key City policy makers and stakeholders continually advocate for more retail, commercial, and office development in the </w:t>
      </w:r>
      <w:r w:rsidR="00973EC0">
        <w:rPr>
          <w:i/>
        </w:rPr>
        <w:t xml:space="preserve">City’s </w:t>
      </w:r>
      <w:r w:rsidR="008B5C98" w:rsidRPr="00973EC0">
        <w:rPr>
          <w:i/>
        </w:rPr>
        <w:t>remaining green and grayfield areas</w:t>
      </w:r>
      <w:r w:rsidR="00973EC0">
        <w:rPr>
          <w:i/>
        </w:rPr>
        <w:t>.</w:t>
      </w:r>
      <w:r w:rsidR="008B5C98" w:rsidRPr="00973EC0">
        <w:rPr>
          <w:i/>
        </w:rPr>
        <w:t xml:space="preserve"> </w:t>
      </w:r>
    </w:p>
    <w:p w:rsidR="008B5C98" w:rsidRPr="00973EC0" w:rsidRDefault="008B5C98" w:rsidP="00B11D1B">
      <w:pPr>
        <w:spacing w:after="0" w:line="240" w:lineRule="auto"/>
        <w:jc w:val="both"/>
        <w:rPr>
          <w:i/>
        </w:rPr>
      </w:pPr>
      <w:r w:rsidRPr="00973EC0">
        <w:rPr>
          <w:i/>
        </w:rPr>
        <w:lastRenderedPageBreak/>
        <w:t xml:space="preserve">The area surrounding the Route 59/Route 56 </w:t>
      </w:r>
      <w:r w:rsidR="0077609C">
        <w:rPr>
          <w:i/>
        </w:rPr>
        <w:t xml:space="preserve">strategic regional arterial </w:t>
      </w:r>
      <w:r w:rsidRPr="00973EC0">
        <w:rPr>
          <w:i/>
        </w:rPr>
        <w:t xml:space="preserve">intersection encompasses the </w:t>
      </w:r>
      <w:r w:rsidR="002C19FB" w:rsidRPr="00973EC0">
        <w:rPr>
          <w:i/>
        </w:rPr>
        <w:t>largest number</w:t>
      </w:r>
      <w:r w:rsidR="002256AD" w:rsidRPr="00973EC0">
        <w:rPr>
          <w:i/>
        </w:rPr>
        <w:t xml:space="preserve"> </w:t>
      </w:r>
      <w:r w:rsidRPr="00973EC0">
        <w:rPr>
          <w:i/>
        </w:rPr>
        <w:t>and land area of vacant and underdeveloped properties remaining in the City.  Collectively</w:t>
      </w:r>
      <w:r w:rsidR="00973EC0">
        <w:rPr>
          <w:i/>
        </w:rPr>
        <w:t>,</w:t>
      </w:r>
      <w:r w:rsidRPr="00973EC0">
        <w:rPr>
          <w:i/>
        </w:rPr>
        <w:t xml:space="preserve"> the development and redevelopment potential of these properties represents a huge opportunity for the City</w:t>
      </w:r>
      <w:r w:rsidR="00973EC0">
        <w:rPr>
          <w:i/>
        </w:rPr>
        <w:t>.  Development of these properties will certainly</w:t>
      </w:r>
      <w:r w:rsidR="002256AD" w:rsidRPr="00973EC0">
        <w:rPr>
          <w:i/>
        </w:rPr>
        <w:t xml:space="preserve"> have a dramatic impact on the future quality of life in Warrenville</w:t>
      </w:r>
      <w:r w:rsidRPr="00973EC0">
        <w:rPr>
          <w:i/>
        </w:rPr>
        <w:t>.  The majority of these properties have been slated</w:t>
      </w:r>
      <w:r w:rsidR="00973EC0">
        <w:rPr>
          <w:i/>
        </w:rPr>
        <w:t xml:space="preserve"> (</w:t>
      </w:r>
      <w:r w:rsidRPr="00973EC0">
        <w:rPr>
          <w:i/>
        </w:rPr>
        <w:t>and in many cases unsuccessfully marketed</w:t>
      </w:r>
      <w:r w:rsidR="00973EC0">
        <w:rPr>
          <w:i/>
        </w:rPr>
        <w:t xml:space="preserve">) </w:t>
      </w:r>
      <w:r w:rsidRPr="00973EC0">
        <w:rPr>
          <w:i/>
        </w:rPr>
        <w:t xml:space="preserve">for commercial development for decades.  A new, properly informed, detailed subarea plan for this area will dramatically improve the City’s ability to facilitate, high quality, coordinated, mixed use development that is </w:t>
      </w:r>
      <w:r w:rsidR="0077609C">
        <w:rPr>
          <w:i/>
        </w:rPr>
        <w:t xml:space="preserve">both </w:t>
      </w:r>
      <w:r w:rsidRPr="00973EC0">
        <w:rPr>
          <w:i/>
        </w:rPr>
        <w:t xml:space="preserve">economically sustainable and enhances the unique character of Warrenville.  </w:t>
      </w:r>
    </w:p>
    <w:p w:rsidR="00973EC0" w:rsidRDefault="00973EC0" w:rsidP="00B11D1B">
      <w:pPr>
        <w:spacing w:after="0" w:line="240" w:lineRule="auto"/>
        <w:jc w:val="both"/>
        <w:rPr>
          <w:i/>
        </w:rPr>
      </w:pPr>
    </w:p>
    <w:p w:rsidR="003B1FE2" w:rsidRPr="00973EC0" w:rsidRDefault="0077609C" w:rsidP="00B11D1B">
      <w:pPr>
        <w:spacing w:after="0" w:line="240" w:lineRule="auto"/>
        <w:jc w:val="both"/>
        <w:rPr>
          <w:i/>
        </w:rPr>
      </w:pPr>
      <w:r>
        <w:rPr>
          <w:i/>
        </w:rPr>
        <w:t xml:space="preserve">With </w:t>
      </w:r>
      <w:r w:rsidR="002256AD" w:rsidRPr="00973EC0">
        <w:rPr>
          <w:i/>
        </w:rPr>
        <w:t>assistance from Teska</w:t>
      </w:r>
      <w:r w:rsidR="00973EC0">
        <w:rPr>
          <w:i/>
        </w:rPr>
        <w:t xml:space="preserve"> Associates</w:t>
      </w:r>
      <w:r w:rsidR="002256AD" w:rsidRPr="00973EC0">
        <w:rPr>
          <w:i/>
        </w:rPr>
        <w:t xml:space="preserve">, </w:t>
      </w:r>
      <w:r>
        <w:rPr>
          <w:i/>
        </w:rPr>
        <w:t xml:space="preserve">the City </w:t>
      </w:r>
      <w:r w:rsidR="004560EC" w:rsidRPr="00973EC0">
        <w:rPr>
          <w:i/>
        </w:rPr>
        <w:t xml:space="preserve">is nearing the completion of </w:t>
      </w:r>
      <w:r w:rsidR="00973EC0">
        <w:rPr>
          <w:i/>
        </w:rPr>
        <w:t xml:space="preserve">a new </w:t>
      </w:r>
      <w:r w:rsidR="004560EC" w:rsidRPr="00973EC0">
        <w:rPr>
          <w:i/>
        </w:rPr>
        <w:t>Strategic and Economic Development Plan for the community</w:t>
      </w:r>
      <w:r w:rsidR="002256AD" w:rsidRPr="00973EC0">
        <w:rPr>
          <w:i/>
        </w:rPr>
        <w:t>.  Based on the extensive stakeholder input obtained during this process</w:t>
      </w:r>
      <w:r w:rsidR="004560EC" w:rsidRPr="00973EC0">
        <w:rPr>
          <w:i/>
        </w:rPr>
        <w:t xml:space="preserve">, the </w:t>
      </w:r>
      <w:r>
        <w:rPr>
          <w:i/>
        </w:rPr>
        <w:t>preparation of a</w:t>
      </w:r>
      <w:r w:rsidR="004560EC" w:rsidRPr="00973EC0">
        <w:rPr>
          <w:i/>
        </w:rPr>
        <w:t xml:space="preserve"> new Comprehensive Plan </w:t>
      </w:r>
      <w:r w:rsidR="002256AD" w:rsidRPr="00973EC0">
        <w:rPr>
          <w:i/>
        </w:rPr>
        <w:t xml:space="preserve">is one of </w:t>
      </w:r>
      <w:r w:rsidR="004560EC" w:rsidRPr="00973EC0">
        <w:rPr>
          <w:i/>
        </w:rPr>
        <w:t>the high</w:t>
      </w:r>
      <w:r w:rsidR="002256AD" w:rsidRPr="00973EC0">
        <w:rPr>
          <w:i/>
        </w:rPr>
        <w:t>est</w:t>
      </w:r>
      <w:r w:rsidR="004560EC" w:rsidRPr="00973EC0">
        <w:rPr>
          <w:i/>
        </w:rPr>
        <w:t xml:space="preserve"> priorities for the City</w:t>
      </w:r>
      <w:r w:rsidR="002256AD" w:rsidRPr="00973EC0">
        <w:rPr>
          <w:i/>
        </w:rPr>
        <w:t xml:space="preserve"> in the coming years. </w:t>
      </w:r>
    </w:p>
    <w:p w:rsidR="003B1FE2" w:rsidRPr="00973EC0" w:rsidRDefault="003B1FE2" w:rsidP="00B11D1B">
      <w:pPr>
        <w:spacing w:after="0" w:line="240" w:lineRule="auto"/>
        <w:jc w:val="both"/>
        <w:rPr>
          <w:i/>
        </w:rPr>
      </w:pPr>
    </w:p>
    <w:p w:rsidR="004D28A0" w:rsidRPr="00973EC0" w:rsidRDefault="002256AD" w:rsidP="00B11D1B">
      <w:pPr>
        <w:spacing w:after="0" w:line="240" w:lineRule="auto"/>
        <w:jc w:val="both"/>
        <w:rPr>
          <w:i/>
        </w:rPr>
      </w:pPr>
      <w:r w:rsidRPr="00973EC0">
        <w:rPr>
          <w:i/>
        </w:rPr>
        <w:t xml:space="preserve">Recognizing this, the City </w:t>
      </w:r>
      <w:r w:rsidR="003B1FE2" w:rsidRPr="00973EC0">
        <w:rPr>
          <w:i/>
        </w:rPr>
        <w:t xml:space="preserve">Council has included $60,000 in its </w:t>
      </w:r>
      <w:r w:rsidR="004560EC" w:rsidRPr="00973EC0">
        <w:rPr>
          <w:i/>
        </w:rPr>
        <w:t>FY2015</w:t>
      </w:r>
      <w:r w:rsidR="0077609C">
        <w:rPr>
          <w:i/>
        </w:rPr>
        <w:t xml:space="preserve"> (began May 1, 2014)</w:t>
      </w:r>
      <w:r w:rsidR="004560EC" w:rsidRPr="00973EC0">
        <w:rPr>
          <w:i/>
        </w:rPr>
        <w:t xml:space="preserve"> budget </w:t>
      </w:r>
      <w:r w:rsidR="003B1FE2" w:rsidRPr="00973EC0">
        <w:rPr>
          <w:i/>
        </w:rPr>
        <w:t>to fund part</w:t>
      </w:r>
      <w:r w:rsidR="009B6AFB">
        <w:rPr>
          <w:i/>
        </w:rPr>
        <w:t>s</w:t>
      </w:r>
      <w:r w:rsidR="003B1FE2" w:rsidRPr="00973EC0">
        <w:rPr>
          <w:i/>
        </w:rPr>
        <w:t xml:space="preserve"> of </w:t>
      </w:r>
      <w:r w:rsidR="00973EC0">
        <w:rPr>
          <w:i/>
        </w:rPr>
        <w:t>a comprehensive planning process</w:t>
      </w:r>
      <w:r w:rsidR="003B1FE2" w:rsidRPr="00973EC0">
        <w:rPr>
          <w:i/>
        </w:rPr>
        <w:t>.</w:t>
      </w:r>
      <w:r w:rsidR="003473F5" w:rsidRPr="00973EC0">
        <w:rPr>
          <w:i/>
        </w:rPr>
        <w:t xml:space="preserve"> </w:t>
      </w:r>
      <w:r w:rsidR="003B1FE2" w:rsidRPr="00973EC0">
        <w:rPr>
          <w:i/>
        </w:rPr>
        <w:t xml:space="preserve">The City is extremely interested in partnering with the LTA program in a manner </w:t>
      </w:r>
      <w:r w:rsidR="009B6AFB">
        <w:rPr>
          <w:i/>
        </w:rPr>
        <w:t xml:space="preserve">where </w:t>
      </w:r>
      <w:r w:rsidR="003B1FE2" w:rsidRPr="00973EC0">
        <w:rPr>
          <w:i/>
        </w:rPr>
        <w:t xml:space="preserve">the City </w:t>
      </w:r>
      <w:r w:rsidR="009B6AFB">
        <w:rPr>
          <w:i/>
        </w:rPr>
        <w:t xml:space="preserve">would </w:t>
      </w:r>
      <w:r w:rsidR="003B1FE2" w:rsidRPr="00973EC0">
        <w:rPr>
          <w:i/>
        </w:rPr>
        <w:t>fund</w:t>
      </w:r>
      <w:r w:rsidR="009B6AFB">
        <w:rPr>
          <w:i/>
        </w:rPr>
        <w:t xml:space="preserve"> </w:t>
      </w:r>
      <w:r w:rsidR="003B1FE2" w:rsidRPr="00973EC0">
        <w:rPr>
          <w:i/>
        </w:rPr>
        <w:t>specific components</w:t>
      </w:r>
      <w:r w:rsidR="009B6AFB">
        <w:rPr>
          <w:i/>
        </w:rPr>
        <w:t xml:space="preserve"> (possibly gathering and analyzing specialized data) of the planning process that </w:t>
      </w:r>
      <w:r w:rsidR="003B1FE2" w:rsidRPr="00973EC0">
        <w:rPr>
          <w:i/>
        </w:rPr>
        <w:t>may be best p</w:t>
      </w:r>
      <w:r w:rsidR="009B6AFB">
        <w:rPr>
          <w:i/>
        </w:rPr>
        <w:t xml:space="preserve">erformed </w:t>
      </w:r>
      <w:r w:rsidR="003B1FE2" w:rsidRPr="00973EC0">
        <w:rPr>
          <w:i/>
        </w:rPr>
        <w:t xml:space="preserve">by </w:t>
      </w:r>
      <w:r w:rsidR="009B6AFB">
        <w:rPr>
          <w:i/>
        </w:rPr>
        <w:t xml:space="preserve">specialized private sector </w:t>
      </w:r>
      <w:r w:rsidR="003B1FE2" w:rsidRPr="00973EC0">
        <w:rPr>
          <w:i/>
        </w:rPr>
        <w:t xml:space="preserve">consultants.  </w:t>
      </w:r>
      <w:r w:rsidR="009B6AFB">
        <w:rPr>
          <w:i/>
        </w:rPr>
        <w:t xml:space="preserve">Elements </w:t>
      </w:r>
      <w:r w:rsidR="003B1FE2" w:rsidRPr="00973EC0">
        <w:rPr>
          <w:i/>
        </w:rPr>
        <w:t>of the s</w:t>
      </w:r>
      <w:r w:rsidR="004D28A0" w:rsidRPr="00973EC0">
        <w:rPr>
          <w:i/>
        </w:rPr>
        <w:t xml:space="preserve">pecific assistance </w:t>
      </w:r>
      <w:r w:rsidR="003B1FE2" w:rsidRPr="00973EC0">
        <w:rPr>
          <w:i/>
        </w:rPr>
        <w:t xml:space="preserve">the City hopes to obtain </w:t>
      </w:r>
      <w:r w:rsidR="004D28A0" w:rsidRPr="00973EC0">
        <w:rPr>
          <w:i/>
        </w:rPr>
        <w:t>through the LTA program</w:t>
      </w:r>
      <w:r w:rsidR="003B1FE2" w:rsidRPr="00973EC0">
        <w:rPr>
          <w:i/>
        </w:rPr>
        <w:t xml:space="preserve"> </w:t>
      </w:r>
      <w:r w:rsidR="002C19FB" w:rsidRPr="00973EC0">
        <w:rPr>
          <w:i/>
        </w:rPr>
        <w:t>include:</w:t>
      </w:r>
    </w:p>
    <w:p w:rsidR="004D28A0" w:rsidRPr="00973EC0" w:rsidRDefault="004D28A0" w:rsidP="00B11D1B">
      <w:pPr>
        <w:spacing w:after="0" w:line="240" w:lineRule="auto"/>
        <w:jc w:val="both"/>
        <w:rPr>
          <w:i/>
        </w:rPr>
      </w:pPr>
    </w:p>
    <w:p w:rsidR="00A25130" w:rsidRPr="00973EC0" w:rsidRDefault="00A25130" w:rsidP="00B11D1B">
      <w:pPr>
        <w:numPr>
          <w:ilvl w:val="0"/>
          <w:numId w:val="7"/>
        </w:numPr>
        <w:spacing w:after="0" w:line="240" w:lineRule="auto"/>
        <w:jc w:val="both"/>
        <w:rPr>
          <w:i/>
        </w:rPr>
      </w:pPr>
      <w:r w:rsidRPr="00973EC0">
        <w:rPr>
          <w:i/>
        </w:rPr>
        <w:t xml:space="preserve">Implement an open </w:t>
      </w:r>
      <w:r w:rsidR="003B1FE2" w:rsidRPr="00973EC0">
        <w:rPr>
          <w:i/>
        </w:rPr>
        <w:t xml:space="preserve">planning </w:t>
      </w:r>
      <w:r w:rsidRPr="00973EC0">
        <w:rPr>
          <w:i/>
        </w:rPr>
        <w:t xml:space="preserve">process that </w:t>
      </w:r>
      <w:r w:rsidR="003B1FE2" w:rsidRPr="00973EC0">
        <w:rPr>
          <w:i/>
        </w:rPr>
        <w:t xml:space="preserve">builds on </w:t>
      </w:r>
      <w:r w:rsidRPr="00973EC0">
        <w:rPr>
          <w:i/>
        </w:rPr>
        <w:t xml:space="preserve">the </w:t>
      </w:r>
      <w:r w:rsidR="003B1FE2" w:rsidRPr="00973EC0">
        <w:rPr>
          <w:i/>
        </w:rPr>
        <w:t xml:space="preserve">stakeholder </w:t>
      </w:r>
      <w:r w:rsidRPr="00973EC0">
        <w:rPr>
          <w:i/>
        </w:rPr>
        <w:t xml:space="preserve">input received during the 2013-14 Strategic/Economic Development process and </w:t>
      </w:r>
      <w:r w:rsidR="004F5EB7" w:rsidRPr="00973EC0">
        <w:rPr>
          <w:i/>
        </w:rPr>
        <w:t xml:space="preserve">the </w:t>
      </w:r>
      <w:r w:rsidRPr="00973EC0">
        <w:rPr>
          <w:i/>
        </w:rPr>
        <w:t xml:space="preserve">2013 Community Survey, encourages new public input, </w:t>
      </w:r>
      <w:r w:rsidR="004F5EB7" w:rsidRPr="00973EC0">
        <w:rPr>
          <w:i/>
        </w:rPr>
        <w:t xml:space="preserve">educates stakeholders on the impacts of </w:t>
      </w:r>
      <w:r w:rsidR="009B6AFB">
        <w:rPr>
          <w:i/>
        </w:rPr>
        <w:t xml:space="preserve">local </w:t>
      </w:r>
      <w:r w:rsidR="004F5EB7" w:rsidRPr="00973EC0">
        <w:rPr>
          <w:i/>
        </w:rPr>
        <w:t xml:space="preserve">land use decisions, </w:t>
      </w:r>
      <w:r w:rsidR="00CB0A83" w:rsidRPr="00973EC0">
        <w:rPr>
          <w:i/>
        </w:rPr>
        <w:t xml:space="preserve">generates </w:t>
      </w:r>
      <w:r w:rsidR="004F5EB7" w:rsidRPr="00973EC0">
        <w:rPr>
          <w:i/>
        </w:rPr>
        <w:t xml:space="preserve">broad based </w:t>
      </w:r>
      <w:r w:rsidRPr="00973EC0">
        <w:rPr>
          <w:i/>
        </w:rPr>
        <w:t xml:space="preserve">support </w:t>
      </w:r>
      <w:r w:rsidR="004F5EB7" w:rsidRPr="00973EC0">
        <w:rPr>
          <w:i/>
        </w:rPr>
        <w:t xml:space="preserve">for </w:t>
      </w:r>
      <w:r w:rsidRPr="00973EC0">
        <w:rPr>
          <w:i/>
        </w:rPr>
        <w:t xml:space="preserve">a </w:t>
      </w:r>
      <w:r w:rsidR="009B6AFB">
        <w:rPr>
          <w:i/>
        </w:rPr>
        <w:t xml:space="preserve">fiscally and socially responsible </w:t>
      </w:r>
      <w:r w:rsidRPr="00973EC0">
        <w:rPr>
          <w:i/>
        </w:rPr>
        <w:t>“preferred” future vision</w:t>
      </w:r>
      <w:r w:rsidR="0077609C">
        <w:rPr>
          <w:i/>
        </w:rPr>
        <w:t>,</w:t>
      </w:r>
      <w:r w:rsidR="004F5EB7" w:rsidRPr="00973EC0">
        <w:rPr>
          <w:i/>
        </w:rPr>
        <w:t xml:space="preserve"> and </w:t>
      </w:r>
      <w:r w:rsidR="0077609C">
        <w:rPr>
          <w:i/>
        </w:rPr>
        <w:t xml:space="preserve">includes a </w:t>
      </w:r>
      <w:r w:rsidR="004F5EB7" w:rsidRPr="00973EC0">
        <w:rPr>
          <w:i/>
        </w:rPr>
        <w:t>detailed implementation actions.</w:t>
      </w:r>
    </w:p>
    <w:p w:rsidR="00F1017C" w:rsidRPr="00973EC0" w:rsidRDefault="004F5EB7" w:rsidP="00B11D1B">
      <w:pPr>
        <w:numPr>
          <w:ilvl w:val="0"/>
          <w:numId w:val="7"/>
        </w:numPr>
        <w:spacing w:after="0" w:line="240" w:lineRule="auto"/>
        <w:jc w:val="both"/>
        <w:rPr>
          <w:i/>
        </w:rPr>
      </w:pPr>
      <w:r w:rsidRPr="00973EC0">
        <w:rPr>
          <w:i/>
        </w:rPr>
        <w:t xml:space="preserve">Perform a real estate market analysis of the City of Warrenville to identify </w:t>
      </w:r>
      <w:r w:rsidR="0077609C">
        <w:rPr>
          <w:i/>
        </w:rPr>
        <w:t xml:space="preserve">the </w:t>
      </w:r>
      <w:r w:rsidR="001B620A" w:rsidRPr="00973EC0">
        <w:rPr>
          <w:i/>
        </w:rPr>
        <w:t>challenges and opportunities</w:t>
      </w:r>
      <w:r w:rsidRPr="00973EC0">
        <w:rPr>
          <w:i/>
        </w:rPr>
        <w:t xml:space="preserve"> that exist in the community for various forms of </w:t>
      </w:r>
      <w:r w:rsidR="00CB0A83" w:rsidRPr="00973EC0">
        <w:rPr>
          <w:i/>
        </w:rPr>
        <w:t xml:space="preserve">real estate </w:t>
      </w:r>
      <w:r w:rsidRPr="00973EC0">
        <w:rPr>
          <w:i/>
        </w:rPr>
        <w:t>development.</w:t>
      </w:r>
    </w:p>
    <w:p w:rsidR="00F14D1A" w:rsidRPr="00973EC0" w:rsidRDefault="00F14D1A" w:rsidP="00B11D1B">
      <w:pPr>
        <w:numPr>
          <w:ilvl w:val="0"/>
          <w:numId w:val="7"/>
        </w:numPr>
        <w:spacing w:after="0" w:line="240" w:lineRule="auto"/>
        <w:jc w:val="both"/>
        <w:rPr>
          <w:i/>
        </w:rPr>
      </w:pPr>
      <w:r w:rsidRPr="00973EC0">
        <w:rPr>
          <w:i/>
        </w:rPr>
        <w:t xml:space="preserve">Develop detailed land use </w:t>
      </w:r>
      <w:r w:rsidR="004D28A0" w:rsidRPr="00973EC0">
        <w:rPr>
          <w:i/>
        </w:rPr>
        <w:t xml:space="preserve">alternatives </w:t>
      </w:r>
      <w:r w:rsidRPr="00973EC0">
        <w:rPr>
          <w:i/>
        </w:rPr>
        <w:t xml:space="preserve">for </w:t>
      </w:r>
      <w:r w:rsidR="004F5EB7" w:rsidRPr="00973EC0">
        <w:rPr>
          <w:i/>
        </w:rPr>
        <w:t xml:space="preserve">the </w:t>
      </w:r>
      <w:r w:rsidRPr="00973EC0">
        <w:rPr>
          <w:i/>
        </w:rPr>
        <w:t>Route 59</w:t>
      </w:r>
      <w:r w:rsidR="004F5EB7" w:rsidRPr="00973EC0">
        <w:rPr>
          <w:i/>
        </w:rPr>
        <w:t>/ Route 56</w:t>
      </w:r>
      <w:r w:rsidRPr="00973EC0">
        <w:rPr>
          <w:i/>
        </w:rPr>
        <w:t xml:space="preserve"> Subarea</w:t>
      </w:r>
      <w:r w:rsidR="004F5EB7" w:rsidRPr="00973EC0">
        <w:rPr>
          <w:i/>
        </w:rPr>
        <w:t xml:space="preserve"> </w:t>
      </w:r>
      <w:r w:rsidR="001B620A" w:rsidRPr="00973EC0">
        <w:rPr>
          <w:i/>
        </w:rPr>
        <w:t xml:space="preserve">and </w:t>
      </w:r>
      <w:r w:rsidRPr="00973EC0">
        <w:rPr>
          <w:i/>
        </w:rPr>
        <w:t>“key opportunity” sites;</w:t>
      </w:r>
    </w:p>
    <w:p w:rsidR="004D28A0" w:rsidRPr="00973EC0" w:rsidRDefault="004F5EB7" w:rsidP="00B11D1B">
      <w:pPr>
        <w:numPr>
          <w:ilvl w:val="0"/>
          <w:numId w:val="7"/>
        </w:numPr>
        <w:spacing w:after="0" w:line="240" w:lineRule="auto"/>
        <w:jc w:val="both"/>
        <w:rPr>
          <w:i/>
        </w:rPr>
      </w:pPr>
      <w:r w:rsidRPr="00973EC0">
        <w:rPr>
          <w:i/>
        </w:rPr>
        <w:t>Perform scenario planning to a</w:t>
      </w:r>
      <w:r w:rsidR="004D28A0" w:rsidRPr="00973EC0">
        <w:rPr>
          <w:i/>
        </w:rPr>
        <w:t>naly</w:t>
      </w:r>
      <w:r w:rsidR="001B620A" w:rsidRPr="00973EC0">
        <w:rPr>
          <w:i/>
        </w:rPr>
        <w:t>ze the</w:t>
      </w:r>
      <w:r w:rsidRPr="00973EC0">
        <w:rPr>
          <w:i/>
        </w:rPr>
        <w:t xml:space="preserve"> positive and negative</w:t>
      </w:r>
      <w:r w:rsidR="001B620A" w:rsidRPr="00973EC0">
        <w:rPr>
          <w:i/>
        </w:rPr>
        <w:t xml:space="preserve"> f</w:t>
      </w:r>
      <w:r w:rsidR="004D28A0" w:rsidRPr="00973EC0">
        <w:rPr>
          <w:i/>
        </w:rPr>
        <w:t xml:space="preserve">iscal </w:t>
      </w:r>
      <w:r w:rsidR="001B620A" w:rsidRPr="00973EC0">
        <w:rPr>
          <w:i/>
        </w:rPr>
        <w:t>impact</w:t>
      </w:r>
      <w:r w:rsidRPr="00973EC0">
        <w:rPr>
          <w:i/>
        </w:rPr>
        <w:t>s</w:t>
      </w:r>
      <w:r w:rsidR="001B620A" w:rsidRPr="00973EC0">
        <w:rPr>
          <w:i/>
        </w:rPr>
        <w:t xml:space="preserve"> the land use alternatives</w:t>
      </w:r>
      <w:r w:rsidR="004D28A0" w:rsidRPr="00973EC0">
        <w:rPr>
          <w:i/>
        </w:rPr>
        <w:t xml:space="preserve"> will have on the City</w:t>
      </w:r>
      <w:r w:rsidR="001B620A" w:rsidRPr="00973EC0">
        <w:rPr>
          <w:i/>
        </w:rPr>
        <w:t xml:space="preserve"> (i.e., </w:t>
      </w:r>
      <w:r w:rsidR="009F2821" w:rsidRPr="00973EC0">
        <w:rPr>
          <w:i/>
        </w:rPr>
        <w:t>compare fiscal impact of</w:t>
      </w:r>
      <w:r w:rsidRPr="00973EC0">
        <w:rPr>
          <w:i/>
        </w:rPr>
        <w:t xml:space="preserve"> different types of </w:t>
      </w:r>
      <w:r w:rsidR="001B620A" w:rsidRPr="00973EC0">
        <w:rPr>
          <w:i/>
        </w:rPr>
        <w:t>residential</w:t>
      </w:r>
      <w:r w:rsidR="009F2821" w:rsidRPr="00973EC0">
        <w:rPr>
          <w:i/>
        </w:rPr>
        <w:t xml:space="preserve"> </w:t>
      </w:r>
      <w:r w:rsidRPr="00973EC0">
        <w:rPr>
          <w:i/>
        </w:rPr>
        <w:t xml:space="preserve">and commercial </w:t>
      </w:r>
      <w:r w:rsidR="009F2821" w:rsidRPr="00973EC0">
        <w:rPr>
          <w:i/>
        </w:rPr>
        <w:t>development</w:t>
      </w:r>
      <w:r w:rsidR="00CB0A83" w:rsidRPr="00973EC0">
        <w:rPr>
          <w:i/>
        </w:rPr>
        <w:t>)</w:t>
      </w:r>
      <w:r w:rsidR="004D28A0" w:rsidRPr="00973EC0">
        <w:rPr>
          <w:i/>
        </w:rPr>
        <w:t>;</w:t>
      </w:r>
    </w:p>
    <w:p w:rsidR="004D28A0" w:rsidRPr="00973EC0" w:rsidRDefault="004D28A0" w:rsidP="00B11D1B">
      <w:pPr>
        <w:numPr>
          <w:ilvl w:val="0"/>
          <w:numId w:val="7"/>
        </w:numPr>
        <w:spacing w:after="0" w:line="240" w:lineRule="auto"/>
        <w:jc w:val="both"/>
        <w:rPr>
          <w:i/>
        </w:rPr>
      </w:pPr>
      <w:r w:rsidRPr="00973EC0">
        <w:rPr>
          <w:i/>
        </w:rPr>
        <w:t xml:space="preserve">Prepare </w:t>
      </w:r>
      <w:r w:rsidR="00CB0A83" w:rsidRPr="00973EC0">
        <w:rPr>
          <w:i/>
        </w:rPr>
        <w:t xml:space="preserve">a new Comprehensive Plan document </w:t>
      </w:r>
      <w:r w:rsidRPr="00973EC0">
        <w:rPr>
          <w:i/>
        </w:rPr>
        <w:t>and present it for public input and ultimate City Council adoption.</w:t>
      </w:r>
    </w:p>
    <w:p w:rsidR="004D28A0" w:rsidRPr="00973EC0" w:rsidRDefault="004D28A0" w:rsidP="00B11D1B">
      <w:pPr>
        <w:spacing w:after="0" w:line="240" w:lineRule="auto"/>
        <w:ind w:left="720"/>
        <w:jc w:val="both"/>
        <w:rPr>
          <w:i/>
        </w:rPr>
      </w:pPr>
    </w:p>
    <w:p w:rsidR="009F2821" w:rsidRPr="00973EC0" w:rsidRDefault="009F2821" w:rsidP="00B11D1B">
      <w:pPr>
        <w:spacing w:after="0" w:line="240" w:lineRule="auto"/>
        <w:jc w:val="both"/>
        <w:rPr>
          <w:i/>
        </w:rPr>
      </w:pPr>
      <w:r w:rsidRPr="00973EC0">
        <w:rPr>
          <w:i/>
        </w:rPr>
        <w:t xml:space="preserve">Warrenville is </w:t>
      </w:r>
      <w:r w:rsidR="00CB0A83" w:rsidRPr="00973EC0">
        <w:rPr>
          <w:i/>
        </w:rPr>
        <w:t>committed to</w:t>
      </w:r>
      <w:r w:rsidRPr="00973EC0">
        <w:rPr>
          <w:i/>
        </w:rPr>
        <w:t xml:space="preserve"> develop a</w:t>
      </w:r>
      <w:r w:rsidR="005120F7" w:rsidRPr="00973EC0">
        <w:rPr>
          <w:i/>
        </w:rPr>
        <w:t xml:space="preserve"> working </w:t>
      </w:r>
      <w:r w:rsidRPr="00973EC0">
        <w:rPr>
          <w:i/>
        </w:rPr>
        <w:t>Comprehensive Plan</w:t>
      </w:r>
      <w:r w:rsidR="005120F7" w:rsidRPr="00973EC0">
        <w:rPr>
          <w:i/>
        </w:rPr>
        <w:t xml:space="preserve"> policy document</w:t>
      </w:r>
      <w:r w:rsidRPr="00973EC0">
        <w:rPr>
          <w:i/>
        </w:rPr>
        <w:t xml:space="preserve"> which w</w:t>
      </w:r>
      <w:r w:rsidR="00CB0A83" w:rsidRPr="00973EC0">
        <w:rPr>
          <w:i/>
        </w:rPr>
        <w:t xml:space="preserve">ill be </w:t>
      </w:r>
      <w:r w:rsidR="009B6AFB">
        <w:rPr>
          <w:i/>
        </w:rPr>
        <w:t xml:space="preserve">continually </w:t>
      </w:r>
      <w:r w:rsidR="00CB0A83" w:rsidRPr="00973EC0">
        <w:rPr>
          <w:i/>
        </w:rPr>
        <w:t xml:space="preserve">used to support informed City decision making on important land use, transportation, </w:t>
      </w:r>
      <w:r w:rsidR="0077609C">
        <w:rPr>
          <w:i/>
        </w:rPr>
        <w:t xml:space="preserve">and </w:t>
      </w:r>
      <w:r w:rsidR="00CB0A83" w:rsidRPr="00973EC0">
        <w:rPr>
          <w:i/>
        </w:rPr>
        <w:t>housing issues in the coming years.</w:t>
      </w:r>
      <w:r w:rsidR="009E35C8" w:rsidRPr="00973EC0">
        <w:rPr>
          <w:i/>
        </w:rPr>
        <w:t xml:space="preserve"> The City is prepared to partner with</w:t>
      </w:r>
      <w:r w:rsidR="0077609C">
        <w:rPr>
          <w:i/>
        </w:rPr>
        <w:t xml:space="preserve"> the</w:t>
      </w:r>
      <w:r w:rsidR="009E35C8" w:rsidRPr="00973EC0">
        <w:rPr>
          <w:i/>
        </w:rPr>
        <w:t xml:space="preserve"> LTA </w:t>
      </w:r>
      <w:r w:rsidR="005120F7" w:rsidRPr="00973EC0">
        <w:rPr>
          <w:i/>
        </w:rPr>
        <w:t>program</w:t>
      </w:r>
      <w:r w:rsidR="009E35C8" w:rsidRPr="00973EC0">
        <w:rPr>
          <w:i/>
        </w:rPr>
        <w:t xml:space="preserve"> and contribute local</w:t>
      </w:r>
      <w:r w:rsidR="005120F7" w:rsidRPr="00973EC0">
        <w:rPr>
          <w:i/>
        </w:rPr>
        <w:t xml:space="preserve"> staff and </w:t>
      </w:r>
      <w:r w:rsidR="009E35C8" w:rsidRPr="00973EC0">
        <w:rPr>
          <w:i/>
        </w:rPr>
        <w:t>financial resources to achieve the desired outcome.</w:t>
      </w:r>
      <w:r w:rsidRPr="00973EC0">
        <w:rPr>
          <w:i/>
        </w:rPr>
        <w:t xml:space="preserve"> </w:t>
      </w:r>
    </w:p>
    <w:p w:rsidR="009F2821" w:rsidRPr="00973EC0" w:rsidRDefault="009F2821" w:rsidP="00B11D1B">
      <w:pPr>
        <w:spacing w:after="0" w:line="240" w:lineRule="auto"/>
        <w:jc w:val="both"/>
        <w:rPr>
          <w:i/>
        </w:rPr>
      </w:pPr>
      <w:r w:rsidRPr="00973EC0">
        <w:rPr>
          <w:i/>
        </w:rPr>
        <w:t xml:space="preserve"> </w:t>
      </w:r>
    </w:p>
    <w:p w:rsidR="004D28A0" w:rsidRPr="00973EC0" w:rsidRDefault="004D28A0" w:rsidP="00B11D1B">
      <w:pPr>
        <w:spacing w:after="0" w:line="240" w:lineRule="auto"/>
        <w:jc w:val="both"/>
        <w:rPr>
          <w:i/>
        </w:rPr>
      </w:pPr>
      <w:r w:rsidRPr="00973EC0">
        <w:rPr>
          <w:i/>
        </w:rPr>
        <w:t xml:space="preserve">Thank you in advance for your consideration of our request.  Please feel free to contact me directly with any additional questions or information needs you have on our request on this important planning project. </w:t>
      </w:r>
    </w:p>
    <w:p w:rsidR="00AF4C75" w:rsidRPr="00973EC0" w:rsidRDefault="00AF4C75" w:rsidP="00B11D1B">
      <w:pPr>
        <w:spacing w:after="0" w:line="240" w:lineRule="auto"/>
        <w:rPr>
          <w:i/>
        </w:rPr>
      </w:pPr>
    </w:p>
    <w:p w:rsidR="0031188F" w:rsidRDefault="0031188F" w:rsidP="00B11D1B">
      <w:pPr>
        <w:spacing w:after="0" w:line="240" w:lineRule="auto"/>
      </w:pPr>
    </w:p>
    <w:sectPr w:rsidR="0031188F"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533A8"/>
    <w:multiLevelType w:val="hybridMultilevel"/>
    <w:tmpl w:val="F5B2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3579"/>
    <w:rsid w:val="000F42F4"/>
    <w:rsid w:val="000F7F52"/>
    <w:rsid w:val="00100352"/>
    <w:rsid w:val="00100AE8"/>
    <w:rsid w:val="00124810"/>
    <w:rsid w:val="0012728F"/>
    <w:rsid w:val="001338AB"/>
    <w:rsid w:val="00165FF6"/>
    <w:rsid w:val="00170947"/>
    <w:rsid w:val="001760DD"/>
    <w:rsid w:val="00197AA7"/>
    <w:rsid w:val="001B620A"/>
    <w:rsid w:val="001B7CC5"/>
    <w:rsid w:val="001C49F3"/>
    <w:rsid w:val="001D7D0A"/>
    <w:rsid w:val="001E6727"/>
    <w:rsid w:val="001E79E4"/>
    <w:rsid w:val="001F0DBE"/>
    <w:rsid w:val="00217A51"/>
    <w:rsid w:val="002256AD"/>
    <w:rsid w:val="002409E5"/>
    <w:rsid w:val="00243B30"/>
    <w:rsid w:val="00250BFE"/>
    <w:rsid w:val="00251565"/>
    <w:rsid w:val="0025665C"/>
    <w:rsid w:val="002761F6"/>
    <w:rsid w:val="00286B3A"/>
    <w:rsid w:val="0029412E"/>
    <w:rsid w:val="002A1F2C"/>
    <w:rsid w:val="002C19FB"/>
    <w:rsid w:val="002C7D3D"/>
    <w:rsid w:val="002D5531"/>
    <w:rsid w:val="002E5DBE"/>
    <w:rsid w:val="002F5D6C"/>
    <w:rsid w:val="00300F0D"/>
    <w:rsid w:val="0031188F"/>
    <w:rsid w:val="0032709C"/>
    <w:rsid w:val="00331242"/>
    <w:rsid w:val="003447B9"/>
    <w:rsid w:val="003473F5"/>
    <w:rsid w:val="003658B3"/>
    <w:rsid w:val="00366B8C"/>
    <w:rsid w:val="00373ECA"/>
    <w:rsid w:val="0038359A"/>
    <w:rsid w:val="00385D4B"/>
    <w:rsid w:val="00391AA3"/>
    <w:rsid w:val="003A1C52"/>
    <w:rsid w:val="003B1FE2"/>
    <w:rsid w:val="003B2D65"/>
    <w:rsid w:val="003B466A"/>
    <w:rsid w:val="003B58CE"/>
    <w:rsid w:val="003B6E6D"/>
    <w:rsid w:val="003C2722"/>
    <w:rsid w:val="003D1718"/>
    <w:rsid w:val="003E755B"/>
    <w:rsid w:val="003F2651"/>
    <w:rsid w:val="003F69A3"/>
    <w:rsid w:val="003F7216"/>
    <w:rsid w:val="0041243E"/>
    <w:rsid w:val="0043475D"/>
    <w:rsid w:val="004417EF"/>
    <w:rsid w:val="004560EC"/>
    <w:rsid w:val="00471C0B"/>
    <w:rsid w:val="004820C2"/>
    <w:rsid w:val="00494574"/>
    <w:rsid w:val="004960F5"/>
    <w:rsid w:val="004A0966"/>
    <w:rsid w:val="004B48FB"/>
    <w:rsid w:val="004C27B1"/>
    <w:rsid w:val="004C2D2D"/>
    <w:rsid w:val="004D28A0"/>
    <w:rsid w:val="004D28DD"/>
    <w:rsid w:val="004E2A7E"/>
    <w:rsid w:val="004E5A39"/>
    <w:rsid w:val="004F5EB7"/>
    <w:rsid w:val="00501F1C"/>
    <w:rsid w:val="00503034"/>
    <w:rsid w:val="0051092D"/>
    <w:rsid w:val="005120F7"/>
    <w:rsid w:val="00521CB5"/>
    <w:rsid w:val="0054233C"/>
    <w:rsid w:val="00551A46"/>
    <w:rsid w:val="00556133"/>
    <w:rsid w:val="005652A1"/>
    <w:rsid w:val="00583841"/>
    <w:rsid w:val="00586F95"/>
    <w:rsid w:val="005A2D46"/>
    <w:rsid w:val="005A42A4"/>
    <w:rsid w:val="005A47DC"/>
    <w:rsid w:val="005A4F9C"/>
    <w:rsid w:val="005A6D52"/>
    <w:rsid w:val="005D1982"/>
    <w:rsid w:val="005D5587"/>
    <w:rsid w:val="005E1EA1"/>
    <w:rsid w:val="005F3760"/>
    <w:rsid w:val="00630E16"/>
    <w:rsid w:val="00653FE9"/>
    <w:rsid w:val="0066477B"/>
    <w:rsid w:val="006679D5"/>
    <w:rsid w:val="00675BCB"/>
    <w:rsid w:val="00682EE2"/>
    <w:rsid w:val="006857A5"/>
    <w:rsid w:val="006858A2"/>
    <w:rsid w:val="00692260"/>
    <w:rsid w:val="006C4FF7"/>
    <w:rsid w:val="006D5F29"/>
    <w:rsid w:val="006F0AF7"/>
    <w:rsid w:val="007039DF"/>
    <w:rsid w:val="007049D8"/>
    <w:rsid w:val="0072012B"/>
    <w:rsid w:val="007428F1"/>
    <w:rsid w:val="007722DA"/>
    <w:rsid w:val="0077509D"/>
    <w:rsid w:val="0077609C"/>
    <w:rsid w:val="007769C8"/>
    <w:rsid w:val="00781DD2"/>
    <w:rsid w:val="00784C55"/>
    <w:rsid w:val="00785E8B"/>
    <w:rsid w:val="007900EF"/>
    <w:rsid w:val="00791A32"/>
    <w:rsid w:val="00792533"/>
    <w:rsid w:val="007C1B3B"/>
    <w:rsid w:val="007C67CE"/>
    <w:rsid w:val="007E5636"/>
    <w:rsid w:val="0080672E"/>
    <w:rsid w:val="00812756"/>
    <w:rsid w:val="008303BF"/>
    <w:rsid w:val="008435B0"/>
    <w:rsid w:val="00843F95"/>
    <w:rsid w:val="00862920"/>
    <w:rsid w:val="00870E70"/>
    <w:rsid w:val="00887F19"/>
    <w:rsid w:val="008B56F0"/>
    <w:rsid w:val="008B5C98"/>
    <w:rsid w:val="008C7BA3"/>
    <w:rsid w:val="008D14F3"/>
    <w:rsid w:val="008E1FE9"/>
    <w:rsid w:val="008E673A"/>
    <w:rsid w:val="00900796"/>
    <w:rsid w:val="00915D15"/>
    <w:rsid w:val="00925BE9"/>
    <w:rsid w:val="009264D6"/>
    <w:rsid w:val="0094558B"/>
    <w:rsid w:val="00960D44"/>
    <w:rsid w:val="00973EC0"/>
    <w:rsid w:val="00981A13"/>
    <w:rsid w:val="009871A8"/>
    <w:rsid w:val="00993C47"/>
    <w:rsid w:val="009A57ED"/>
    <w:rsid w:val="009B6AFB"/>
    <w:rsid w:val="009D653C"/>
    <w:rsid w:val="009E35C8"/>
    <w:rsid w:val="009F2821"/>
    <w:rsid w:val="00A0020D"/>
    <w:rsid w:val="00A05B33"/>
    <w:rsid w:val="00A105B3"/>
    <w:rsid w:val="00A10645"/>
    <w:rsid w:val="00A177CA"/>
    <w:rsid w:val="00A25130"/>
    <w:rsid w:val="00A35EEA"/>
    <w:rsid w:val="00A409AC"/>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11D1B"/>
    <w:rsid w:val="00B133B1"/>
    <w:rsid w:val="00B55284"/>
    <w:rsid w:val="00B638FE"/>
    <w:rsid w:val="00B73F2A"/>
    <w:rsid w:val="00B84D3F"/>
    <w:rsid w:val="00B917EB"/>
    <w:rsid w:val="00BB6A0C"/>
    <w:rsid w:val="00BC318B"/>
    <w:rsid w:val="00BC3AB2"/>
    <w:rsid w:val="00BC6F19"/>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B0A83"/>
    <w:rsid w:val="00CE5447"/>
    <w:rsid w:val="00D36685"/>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73C0E"/>
    <w:rsid w:val="00E7585D"/>
    <w:rsid w:val="00EA5472"/>
    <w:rsid w:val="00EA5EAA"/>
    <w:rsid w:val="00EC574A"/>
    <w:rsid w:val="00EE21A6"/>
    <w:rsid w:val="00F1017C"/>
    <w:rsid w:val="00F10E85"/>
    <w:rsid w:val="00F14D1A"/>
    <w:rsid w:val="00F273EE"/>
    <w:rsid w:val="00F34D20"/>
    <w:rsid w:val="00F43DE6"/>
    <w:rsid w:val="00F5543A"/>
    <w:rsid w:val="00F671FC"/>
    <w:rsid w:val="00F905F3"/>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2292">
      <w:bodyDiv w:val="1"/>
      <w:marLeft w:val="0"/>
      <w:marRight w:val="0"/>
      <w:marTop w:val="0"/>
      <w:marBottom w:val="0"/>
      <w:divBdr>
        <w:top w:val="none" w:sz="0" w:space="0" w:color="auto"/>
        <w:left w:val="none" w:sz="0" w:space="0" w:color="auto"/>
        <w:bottom w:val="none" w:sz="0" w:space="0" w:color="auto"/>
        <w:right w:val="none" w:sz="0" w:space="0" w:color="auto"/>
      </w:divBdr>
      <w:divsChild>
        <w:div w:id="516966915">
          <w:marLeft w:val="0"/>
          <w:marRight w:val="0"/>
          <w:marTop w:val="0"/>
          <w:marBottom w:val="0"/>
          <w:divBdr>
            <w:top w:val="none" w:sz="0" w:space="0" w:color="auto"/>
            <w:left w:val="none" w:sz="0" w:space="0" w:color="auto"/>
            <w:bottom w:val="none" w:sz="0" w:space="0" w:color="auto"/>
            <w:right w:val="none" w:sz="0" w:space="0" w:color="auto"/>
          </w:divBdr>
          <w:divsChild>
            <w:div w:id="1978953807">
              <w:marLeft w:val="0"/>
              <w:marRight w:val="0"/>
              <w:marTop w:val="0"/>
              <w:marBottom w:val="0"/>
              <w:divBdr>
                <w:top w:val="none" w:sz="0" w:space="0" w:color="auto"/>
                <w:left w:val="none" w:sz="0" w:space="0" w:color="auto"/>
                <w:bottom w:val="none" w:sz="0" w:space="0" w:color="auto"/>
                <w:right w:val="none" w:sz="0" w:space="0" w:color="auto"/>
              </w:divBdr>
              <w:divsChild>
                <w:div w:id="729113436">
                  <w:marLeft w:val="0"/>
                  <w:marRight w:val="0"/>
                  <w:marTop w:val="0"/>
                  <w:marBottom w:val="0"/>
                  <w:divBdr>
                    <w:top w:val="none" w:sz="0" w:space="0" w:color="auto"/>
                    <w:left w:val="none" w:sz="0" w:space="0" w:color="auto"/>
                    <w:bottom w:val="none" w:sz="0" w:space="0" w:color="auto"/>
                    <w:right w:val="none" w:sz="0" w:space="0" w:color="auto"/>
                  </w:divBdr>
                  <w:divsChild>
                    <w:div w:id="2022731832">
                      <w:marLeft w:val="0"/>
                      <w:marRight w:val="0"/>
                      <w:marTop w:val="0"/>
                      <w:marBottom w:val="0"/>
                      <w:divBdr>
                        <w:top w:val="none" w:sz="0" w:space="0" w:color="auto"/>
                        <w:left w:val="none" w:sz="0" w:space="0" w:color="auto"/>
                        <w:bottom w:val="none" w:sz="0" w:space="0" w:color="auto"/>
                        <w:right w:val="none" w:sz="0" w:space="0" w:color="auto"/>
                      </w:divBdr>
                      <w:divsChild>
                        <w:div w:id="1069811505">
                          <w:marLeft w:val="0"/>
                          <w:marRight w:val="0"/>
                          <w:marTop w:val="0"/>
                          <w:marBottom w:val="0"/>
                          <w:divBdr>
                            <w:top w:val="none" w:sz="0" w:space="0" w:color="auto"/>
                            <w:left w:val="none" w:sz="0" w:space="0" w:color="auto"/>
                            <w:bottom w:val="none" w:sz="0" w:space="0" w:color="auto"/>
                            <w:right w:val="none" w:sz="0" w:space="0" w:color="auto"/>
                          </w:divBdr>
                          <w:divsChild>
                            <w:div w:id="2057729531">
                              <w:marLeft w:val="0"/>
                              <w:marRight w:val="0"/>
                              <w:marTop w:val="0"/>
                              <w:marBottom w:val="0"/>
                              <w:divBdr>
                                <w:top w:val="none" w:sz="0" w:space="0" w:color="auto"/>
                                <w:left w:val="none" w:sz="0" w:space="0" w:color="auto"/>
                                <w:bottom w:val="none" w:sz="0" w:space="0" w:color="auto"/>
                                <w:right w:val="none" w:sz="0" w:space="0" w:color="auto"/>
                              </w:divBdr>
                              <w:divsChild>
                                <w:div w:id="287008441">
                                  <w:marLeft w:val="0"/>
                                  <w:marRight w:val="0"/>
                                  <w:marTop w:val="0"/>
                                  <w:marBottom w:val="0"/>
                                  <w:divBdr>
                                    <w:top w:val="none" w:sz="0" w:space="0" w:color="auto"/>
                                    <w:left w:val="none" w:sz="0" w:space="0" w:color="auto"/>
                                    <w:bottom w:val="none" w:sz="0" w:space="0" w:color="auto"/>
                                    <w:right w:val="none" w:sz="0" w:space="0" w:color="auto"/>
                                  </w:divBdr>
                                  <w:divsChild>
                                    <w:div w:id="1360814611">
                                      <w:marLeft w:val="0"/>
                                      <w:marRight w:val="0"/>
                                      <w:marTop w:val="0"/>
                                      <w:marBottom w:val="0"/>
                                      <w:divBdr>
                                        <w:top w:val="none" w:sz="0" w:space="0" w:color="auto"/>
                                        <w:left w:val="none" w:sz="0" w:space="0" w:color="auto"/>
                                        <w:bottom w:val="none" w:sz="0" w:space="0" w:color="auto"/>
                                        <w:right w:val="none" w:sz="0" w:space="0" w:color="auto"/>
                                      </w:divBdr>
                                      <w:divsChild>
                                        <w:div w:id="2098284471">
                                          <w:marLeft w:val="0"/>
                                          <w:marRight w:val="0"/>
                                          <w:marTop w:val="0"/>
                                          <w:marBottom w:val="0"/>
                                          <w:divBdr>
                                            <w:top w:val="none" w:sz="0" w:space="0" w:color="auto"/>
                                            <w:left w:val="none" w:sz="0" w:space="0" w:color="auto"/>
                                            <w:bottom w:val="none" w:sz="0" w:space="0" w:color="auto"/>
                                            <w:right w:val="none" w:sz="0" w:space="0" w:color="auto"/>
                                          </w:divBdr>
                                          <w:divsChild>
                                            <w:div w:id="1820802265">
                                              <w:marLeft w:val="0"/>
                                              <w:marRight w:val="0"/>
                                              <w:marTop w:val="0"/>
                                              <w:marBottom w:val="0"/>
                                              <w:divBdr>
                                                <w:top w:val="none" w:sz="0" w:space="0" w:color="auto"/>
                                                <w:left w:val="none" w:sz="0" w:space="0" w:color="auto"/>
                                                <w:bottom w:val="none" w:sz="0" w:space="0" w:color="auto"/>
                                                <w:right w:val="none" w:sz="0" w:space="0" w:color="auto"/>
                                              </w:divBdr>
                                              <w:divsChild>
                                                <w:div w:id="759717771">
                                                  <w:marLeft w:val="0"/>
                                                  <w:marRight w:val="0"/>
                                                  <w:marTop w:val="0"/>
                                                  <w:marBottom w:val="0"/>
                                                  <w:divBdr>
                                                    <w:top w:val="none" w:sz="0" w:space="0" w:color="auto"/>
                                                    <w:left w:val="none" w:sz="0" w:space="0" w:color="auto"/>
                                                    <w:bottom w:val="none" w:sz="0" w:space="0" w:color="auto"/>
                                                    <w:right w:val="none" w:sz="0" w:space="0" w:color="auto"/>
                                                  </w:divBdr>
                                                  <w:divsChild>
                                                    <w:div w:id="1308436007">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fnal.gov/" TargetMode="External"/><Relationship Id="rId5" Type="http://schemas.openxmlformats.org/officeDocument/2006/relationships/webSettings" Target="webSettings.xml"/><Relationship Id="rId10" Type="http://schemas.openxmlformats.org/officeDocument/2006/relationships/hyperlink" Target="http://www.dupageforest.com/" TargetMode="External"/><Relationship Id="rId4" Type="http://schemas.openxmlformats.org/officeDocument/2006/relationships/settings" Target="settings.xml"/><Relationship Id="rId9" Type="http://schemas.openxmlformats.org/officeDocument/2006/relationships/hyperlink" Target="mailto:nataliad@warrenvill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2014-06-25T22:25:00Z</cp:lastPrinted>
  <dcterms:created xsi:type="dcterms:W3CDTF">2014-06-26T13:51:00Z</dcterms:created>
  <dcterms:modified xsi:type="dcterms:W3CDTF">2014-06-26T13:51:00Z</dcterms:modified>
</cp:coreProperties>
</file>