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789E" w14:textId="3F9CBA74" w:rsidR="00FA38DD" w:rsidRDefault="001C4826">
      <w:r w:rsidRPr="0006387C"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1" locked="0" layoutInCell="1" allowOverlap="1" wp14:anchorId="7AA9D219" wp14:editId="5FEE00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14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C13DA" w14:textId="77777777" w:rsidR="000E019B" w:rsidRDefault="000E019B"/>
    <w:p w14:paraId="68624C7D" w14:textId="77777777" w:rsidR="00FA38DD" w:rsidRDefault="00FA38DD"/>
    <w:p w14:paraId="62C8E0F8" w14:textId="62E03AF6" w:rsidR="00FA38DD" w:rsidRDefault="00FA38DD" w:rsidP="001C4826">
      <w:pPr>
        <w:spacing w:before="240"/>
        <w:jc w:val="center"/>
        <w:rPr>
          <w:sz w:val="32"/>
        </w:rPr>
      </w:pPr>
      <w:r w:rsidRPr="00FA38DD">
        <w:rPr>
          <w:sz w:val="32"/>
        </w:rPr>
        <w:t>STP – Shared Fund</w:t>
      </w:r>
      <w:r>
        <w:rPr>
          <w:sz w:val="32"/>
        </w:rPr>
        <w:t xml:space="preserve"> </w:t>
      </w:r>
      <w:r w:rsidR="004911A9">
        <w:rPr>
          <w:sz w:val="32"/>
        </w:rPr>
        <w:t>Contingency Program Confirmation</w:t>
      </w:r>
      <w:r w:rsidRPr="00FA38DD">
        <w:rPr>
          <w:sz w:val="32"/>
        </w:rPr>
        <w:t xml:space="preserve"> Form</w:t>
      </w:r>
    </w:p>
    <w:p w14:paraId="6F69897C" w14:textId="65D2FE37" w:rsidR="00156C43" w:rsidRDefault="00156C43" w:rsidP="00156C43">
      <w:pPr>
        <w:pBdr>
          <w:bottom w:val="single" w:sz="6" w:space="1" w:color="auto"/>
        </w:pBd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Please complete this form to indicate if you want the project below to be included in the STP-Shared Fund contingency program</w:t>
      </w:r>
      <w:r w:rsidRPr="00C357B5">
        <w:rPr>
          <w:b/>
          <w:sz w:val="24"/>
          <w:szCs w:val="24"/>
        </w:rPr>
        <w:t xml:space="preserve"> </w:t>
      </w:r>
    </w:p>
    <w:p w14:paraId="6A6F5FFD" w14:textId="77777777" w:rsidR="00156C43" w:rsidRPr="00156C43" w:rsidRDefault="00156C43" w:rsidP="00156C43">
      <w:pPr>
        <w:pBdr>
          <w:bottom w:val="single" w:sz="6" w:space="1" w:color="auto"/>
        </w:pBdr>
        <w:spacing w:after="120"/>
        <w:rPr>
          <w:b/>
          <w:sz w:val="10"/>
          <w:szCs w:val="24"/>
        </w:rPr>
      </w:pPr>
    </w:p>
    <w:p w14:paraId="6EC28DB9" w14:textId="7040577F" w:rsidR="00E043F6" w:rsidRPr="00C357B5" w:rsidRDefault="00E043F6" w:rsidP="00156C43">
      <w:pPr>
        <w:spacing w:before="240" w:after="120"/>
        <w:rPr>
          <w:b/>
          <w:sz w:val="24"/>
          <w:szCs w:val="24"/>
        </w:rPr>
      </w:pPr>
      <w:r w:rsidRPr="00C357B5">
        <w:rPr>
          <w:b/>
          <w:sz w:val="24"/>
          <w:szCs w:val="24"/>
        </w:rPr>
        <w:t>Project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530"/>
        <w:gridCol w:w="2070"/>
        <w:gridCol w:w="4855"/>
      </w:tblGrid>
      <w:tr w:rsidR="00434A67" w14:paraId="775AA133" w14:textId="77777777" w:rsidTr="00434A67">
        <w:trPr>
          <w:trHeight w:val="395"/>
        </w:trPr>
        <w:tc>
          <w:tcPr>
            <w:tcW w:w="895" w:type="dxa"/>
          </w:tcPr>
          <w:p w14:paraId="55F03507" w14:textId="77777777" w:rsidR="00434A67" w:rsidRDefault="00434A67" w:rsidP="00FA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 ID:</w:t>
            </w:r>
          </w:p>
        </w:tc>
        <w:tc>
          <w:tcPr>
            <w:tcW w:w="1530" w:type="dxa"/>
          </w:tcPr>
          <w:p w14:paraId="19CF5449" w14:textId="53514BB3" w:rsidR="00434A67" w:rsidRDefault="00434A67" w:rsidP="00FA38DD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4C318F34" w14:textId="4539D29E" w:rsidR="00434A67" w:rsidRDefault="00434A67" w:rsidP="00FA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Sponsor:</w:t>
            </w:r>
          </w:p>
        </w:tc>
        <w:tc>
          <w:tcPr>
            <w:tcW w:w="4855" w:type="dxa"/>
          </w:tcPr>
          <w:p w14:paraId="41E1327C" w14:textId="70D1F9A7" w:rsidR="00434A67" w:rsidRDefault="00434A67" w:rsidP="00FA38DD">
            <w:pPr>
              <w:rPr>
                <w:sz w:val="24"/>
                <w:szCs w:val="24"/>
              </w:rPr>
            </w:pPr>
          </w:p>
        </w:tc>
      </w:tr>
      <w:tr w:rsidR="00434A67" w14:paraId="0796367D" w14:textId="77777777" w:rsidTr="00434A67">
        <w:trPr>
          <w:trHeight w:val="638"/>
        </w:trPr>
        <w:tc>
          <w:tcPr>
            <w:tcW w:w="2425" w:type="dxa"/>
            <w:gridSpan w:val="2"/>
          </w:tcPr>
          <w:p w14:paraId="6AE71FC7" w14:textId="133D4509" w:rsidR="00434A67" w:rsidRDefault="00434A67" w:rsidP="002C5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</w:t>
            </w:r>
            <w:r w:rsidR="002C5862">
              <w:rPr>
                <w:sz w:val="24"/>
                <w:szCs w:val="24"/>
              </w:rPr>
              <w:t>Title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925" w:type="dxa"/>
            <w:gridSpan w:val="2"/>
          </w:tcPr>
          <w:p w14:paraId="3FBB180B" w14:textId="42635D86" w:rsidR="00434A67" w:rsidRDefault="00434A67" w:rsidP="00FA38DD">
            <w:pPr>
              <w:rPr>
                <w:sz w:val="24"/>
                <w:szCs w:val="24"/>
              </w:rPr>
            </w:pPr>
          </w:p>
        </w:tc>
      </w:tr>
    </w:tbl>
    <w:p w14:paraId="5854D711" w14:textId="53F71480" w:rsidR="00434A67" w:rsidRDefault="00434A67" w:rsidP="00C357B5">
      <w:pPr>
        <w:spacing w:after="0"/>
        <w:rPr>
          <w:sz w:val="24"/>
          <w:szCs w:val="24"/>
        </w:rPr>
      </w:pPr>
    </w:p>
    <w:p w14:paraId="3C935192" w14:textId="58EA892C" w:rsidR="00156C43" w:rsidRDefault="00000000" w:rsidP="00156C43">
      <w:pPr>
        <w:spacing w:after="120"/>
        <w:ind w:left="27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116150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C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4AE8">
        <w:rPr>
          <w:sz w:val="24"/>
          <w:szCs w:val="24"/>
        </w:rPr>
        <w:tab/>
      </w:r>
      <w:r w:rsidR="00156C43" w:rsidRPr="00156C43">
        <w:rPr>
          <w:b/>
          <w:sz w:val="24"/>
          <w:szCs w:val="24"/>
        </w:rPr>
        <w:t xml:space="preserve">Yes, include the above project in the </w:t>
      </w:r>
      <w:r w:rsidR="001C4826">
        <w:rPr>
          <w:b/>
          <w:sz w:val="24"/>
          <w:szCs w:val="24"/>
        </w:rPr>
        <w:t>FFY 202</w:t>
      </w:r>
      <w:r w:rsidR="0031224F">
        <w:rPr>
          <w:b/>
          <w:sz w:val="24"/>
          <w:szCs w:val="24"/>
        </w:rPr>
        <w:t>4</w:t>
      </w:r>
      <w:r w:rsidR="001C4826">
        <w:rPr>
          <w:b/>
          <w:sz w:val="24"/>
          <w:szCs w:val="24"/>
        </w:rPr>
        <w:t xml:space="preserve"> – 202</w:t>
      </w:r>
      <w:r w:rsidR="0031224F">
        <w:rPr>
          <w:b/>
          <w:sz w:val="24"/>
          <w:szCs w:val="24"/>
        </w:rPr>
        <w:t>8</w:t>
      </w:r>
      <w:r w:rsidR="001C4826">
        <w:rPr>
          <w:b/>
          <w:sz w:val="24"/>
          <w:szCs w:val="24"/>
        </w:rPr>
        <w:t xml:space="preserve"> </w:t>
      </w:r>
      <w:r w:rsidR="00156C43" w:rsidRPr="00156C43">
        <w:rPr>
          <w:b/>
          <w:sz w:val="24"/>
          <w:szCs w:val="24"/>
        </w:rPr>
        <w:t>contingency program.</w:t>
      </w:r>
      <w:r w:rsidR="00156C43">
        <w:rPr>
          <w:sz w:val="24"/>
          <w:szCs w:val="24"/>
        </w:rPr>
        <w:t xml:space="preserve">  </w:t>
      </w:r>
      <w:r w:rsidR="00156C43">
        <w:rPr>
          <w:sz w:val="24"/>
          <w:szCs w:val="24"/>
        </w:rPr>
        <w:br/>
        <w:t>(Complete acknowledgements below)</w:t>
      </w:r>
    </w:p>
    <w:p w14:paraId="7FEA6FF3" w14:textId="2781DF8F" w:rsidR="00156C43" w:rsidRDefault="00000000" w:rsidP="00156C43">
      <w:pPr>
        <w:pBdr>
          <w:bottom w:val="single" w:sz="6" w:space="1" w:color="auto"/>
        </w:pBdr>
        <w:spacing w:after="0"/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9483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C4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4AE8">
        <w:rPr>
          <w:sz w:val="24"/>
          <w:szCs w:val="24"/>
        </w:rPr>
        <w:tab/>
      </w:r>
      <w:r w:rsidR="00156C43">
        <w:rPr>
          <w:sz w:val="24"/>
          <w:szCs w:val="24"/>
        </w:rPr>
        <w:t>No, do not include the above project in the contingency program</w:t>
      </w:r>
      <w:r w:rsidR="00464AE8">
        <w:rPr>
          <w:sz w:val="24"/>
          <w:szCs w:val="24"/>
        </w:rPr>
        <w:t>.</w:t>
      </w:r>
      <w:r w:rsidR="00156C43">
        <w:rPr>
          <w:sz w:val="24"/>
          <w:szCs w:val="24"/>
        </w:rPr>
        <w:t xml:space="preserve"> </w:t>
      </w:r>
      <w:r w:rsidR="00156C43">
        <w:rPr>
          <w:sz w:val="24"/>
          <w:szCs w:val="24"/>
        </w:rPr>
        <w:br/>
        <w:t>(Complete form submittal below)</w:t>
      </w:r>
    </w:p>
    <w:p w14:paraId="3BEFEBD9" w14:textId="77777777" w:rsidR="00156C43" w:rsidRDefault="00156C43" w:rsidP="00156C43">
      <w:pPr>
        <w:pBdr>
          <w:bottom w:val="single" w:sz="6" w:space="1" w:color="auto"/>
        </w:pBdr>
        <w:spacing w:after="120"/>
        <w:ind w:left="360" w:hanging="360"/>
        <w:rPr>
          <w:sz w:val="24"/>
          <w:szCs w:val="24"/>
        </w:rPr>
      </w:pPr>
    </w:p>
    <w:p w14:paraId="48DA5E06" w14:textId="233ED58D" w:rsidR="004911A9" w:rsidRPr="000479FD" w:rsidRDefault="004911A9" w:rsidP="000479FD">
      <w:pPr>
        <w:spacing w:after="120"/>
        <w:rPr>
          <w:b/>
          <w:sz w:val="24"/>
          <w:szCs w:val="24"/>
        </w:rPr>
      </w:pPr>
      <w:r w:rsidRPr="000479FD">
        <w:rPr>
          <w:b/>
          <w:sz w:val="24"/>
          <w:szCs w:val="24"/>
        </w:rPr>
        <w:t>Active Program Management Acknowledgements</w:t>
      </w:r>
    </w:p>
    <w:p w14:paraId="303868FA" w14:textId="5568E733" w:rsidR="00464AE8" w:rsidRDefault="00000000" w:rsidP="00464AE8">
      <w:pPr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2078089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A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4AE8">
        <w:rPr>
          <w:sz w:val="24"/>
          <w:szCs w:val="24"/>
        </w:rPr>
        <w:tab/>
        <w:t xml:space="preserve">I understand that inclusion in the contingency program is </w:t>
      </w:r>
      <w:r w:rsidR="00464AE8" w:rsidRPr="000479FD">
        <w:rPr>
          <w:b/>
          <w:sz w:val="24"/>
          <w:szCs w:val="24"/>
        </w:rPr>
        <w:t>not a guarantee</w:t>
      </w:r>
      <w:r w:rsidR="00464AE8">
        <w:rPr>
          <w:sz w:val="24"/>
          <w:szCs w:val="24"/>
        </w:rPr>
        <w:t xml:space="preserve"> of any current or future funding through the STP-Shared Fund program. </w:t>
      </w:r>
    </w:p>
    <w:p w14:paraId="344962CB" w14:textId="67EDD477" w:rsidR="00464AE8" w:rsidRDefault="00000000" w:rsidP="00464AE8">
      <w:pPr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80018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4AE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4AE8">
        <w:rPr>
          <w:sz w:val="24"/>
          <w:szCs w:val="24"/>
        </w:rPr>
        <w:tab/>
        <w:t xml:space="preserve">I understand that projects included in the contingency program </w:t>
      </w:r>
      <w:r w:rsidR="00464AE8" w:rsidRPr="00464AE8">
        <w:rPr>
          <w:b/>
          <w:sz w:val="24"/>
          <w:szCs w:val="24"/>
        </w:rPr>
        <w:t xml:space="preserve">must meet all </w:t>
      </w:r>
      <w:hyperlink r:id="rId11" w:history="1">
        <w:r w:rsidR="00464AE8" w:rsidRPr="00464AE8">
          <w:rPr>
            <w:rStyle w:val="Hyperlink"/>
            <w:b/>
            <w:sz w:val="24"/>
            <w:szCs w:val="24"/>
          </w:rPr>
          <w:t>Active Program Management</w:t>
        </w:r>
      </w:hyperlink>
      <w:r w:rsidR="00464AE8" w:rsidRPr="00464AE8">
        <w:rPr>
          <w:b/>
          <w:sz w:val="24"/>
          <w:szCs w:val="24"/>
        </w:rPr>
        <w:t xml:space="preserve"> policy requirements</w:t>
      </w:r>
      <w:r w:rsidR="00464AE8">
        <w:rPr>
          <w:sz w:val="24"/>
          <w:szCs w:val="24"/>
        </w:rPr>
        <w:t>.</w:t>
      </w:r>
    </w:p>
    <w:p w14:paraId="35A0E354" w14:textId="29770A1E" w:rsidR="00477BED" w:rsidRDefault="00000000" w:rsidP="00464AE8">
      <w:pPr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-1154447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1A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4AE8">
        <w:rPr>
          <w:sz w:val="24"/>
          <w:szCs w:val="24"/>
        </w:rPr>
        <w:tab/>
      </w:r>
      <w:r w:rsidR="004911A9">
        <w:rPr>
          <w:sz w:val="24"/>
          <w:szCs w:val="24"/>
        </w:rPr>
        <w:t xml:space="preserve">I understand that the </w:t>
      </w:r>
      <w:r w:rsidR="004911A9" w:rsidRPr="00477BED">
        <w:rPr>
          <w:b/>
          <w:sz w:val="24"/>
          <w:szCs w:val="24"/>
        </w:rPr>
        <w:t>contingency program expires on September 30, 202</w:t>
      </w:r>
      <w:r w:rsidR="0031224F">
        <w:rPr>
          <w:b/>
          <w:sz w:val="24"/>
          <w:szCs w:val="24"/>
        </w:rPr>
        <w:t>5</w:t>
      </w:r>
      <w:r w:rsidR="004911A9">
        <w:rPr>
          <w:sz w:val="24"/>
          <w:szCs w:val="24"/>
        </w:rPr>
        <w:t>, and that if all requested phases of the above project will not be obligated by that time, a new application must be submitted during the FFY 202</w:t>
      </w:r>
      <w:r w:rsidR="0031224F">
        <w:rPr>
          <w:sz w:val="24"/>
          <w:szCs w:val="24"/>
        </w:rPr>
        <w:t>6</w:t>
      </w:r>
      <w:r w:rsidR="004911A9">
        <w:rPr>
          <w:sz w:val="24"/>
          <w:szCs w:val="24"/>
        </w:rPr>
        <w:t>-20</w:t>
      </w:r>
      <w:r w:rsidR="0031224F">
        <w:rPr>
          <w:sz w:val="24"/>
          <w:szCs w:val="24"/>
        </w:rPr>
        <w:t>30</w:t>
      </w:r>
      <w:r w:rsidR="004911A9">
        <w:rPr>
          <w:sz w:val="24"/>
          <w:szCs w:val="24"/>
        </w:rPr>
        <w:t xml:space="preserve"> call for projects.</w:t>
      </w:r>
    </w:p>
    <w:p w14:paraId="1B7A09A7" w14:textId="140B1DD3" w:rsidR="000479FD" w:rsidRDefault="00000000" w:rsidP="00156C43">
      <w:pPr>
        <w:ind w:left="360" w:hanging="360"/>
        <w:rPr>
          <w:sz w:val="24"/>
          <w:szCs w:val="24"/>
        </w:rPr>
      </w:pPr>
      <w:sdt>
        <w:sdtPr>
          <w:rPr>
            <w:sz w:val="24"/>
            <w:szCs w:val="24"/>
          </w:rPr>
          <w:id w:val="192136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7BE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64AE8">
        <w:rPr>
          <w:sz w:val="24"/>
          <w:szCs w:val="24"/>
        </w:rPr>
        <w:tab/>
      </w:r>
      <w:r w:rsidR="00477BED">
        <w:rPr>
          <w:sz w:val="24"/>
          <w:szCs w:val="24"/>
        </w:rPr>
        <w:t xml:space="preserve">I understand that </w:t>
      </w:r>
      <w:r w:rsidR="00477BED" w:rsidRPr="000479FD">
        <w:rPr>
          <w:b/>
          <w:sz w:val="24"/>
          <w:szCs w:val="24"/>
        </w:rPr>
        <w:t xml:space="preserve">quarterly status updates must be completed in </w:t>
      </w:r>
      <w:r w:rsidR="000479FD" w:rsidRPr="000479FD">
        <w:rPr>
          <w:b/>
          <w:sz w:val="24"/>
          <w:szCs w:val="24"/>
        </w:rPr>
        <w:t>December, March, June, and September</w:t>
      </w:r>
      <w:r w:rsidR="000479FD">
        <w:rPr>
          <w:sz w:val="24"/>
          <w:szCs w:val="24"/>
        </w:rPr>
        <w:t>, and that failure to submit a required update will result in removal of the above project from the contingency program</w:t>
      </w:r>
      <w:r w:rsidR="00464AE8">
        <w:rPr>
          <w:sz w:val="24"/>
          <w:szCs w:val="24"/>
        </w:rPr>
        <w:t>.</w:t>
      </w:r>
    </w:p>
    <w:p w14:paraId="43D4CBA0" w14:textId="22D55867" w:rsidR="00C357B5" w:rsidRPr="00C357B5" w:rsidRDefault="00C357B5" w:rsidP="00156C43">
      <w:pPr>
        <w:spacing w:before="240" w:after="120"/>
        <w:rPr>
          <w:b/>
          <w:sz w:val="24"/>
          <w:szCs w:val="24"/>
        </w:rPr>
      </w:pPr>
      <w:r w:rsidRPr="00C357B5">
        <w:rPr>
          <w:b/>
          <w:sz w:val="24"/>
          <w:szCs w:val="24"/>
        </w:rPr>
        <w:t>Form Submittal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1440"/>
        <w:gridCol w:w="5940"/>
      </w:tblGrid>
      <w:tr w:rsidR="00C357B5" w14:paraId="5DF20205" w14:textId="77777777" w:rsidTr="00EF40C8">
        <w:trPr>
          <w:trHeight w:val="413"/>
        </w:trPr>
        <w:tc>
          <w:tcPr>
            <w:tcW w:w="1975" w:type="dxa"/>
          </w:tcPr>
          <w:p w14:paraId="791EDF28" w14:textId="1859EC55" w:rsidR="00C357B5" w:rsidRDefault="00C357B5" w:rsidP="003B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Completed:</w:t>
            </w:r>
          </w:p>
        </w:tc>
        <w:tc>
          <w:tcPr>
            <w:tcW w:w="7380" w:type="dxa"/>
            <w:gridSpan w:val="2"/>
          </w:tcPr>
          <w:p w14:paraId="3064028F" w14:textId="7907C035" w:rsidR="00C357B5" w:rsidRDefault="00E54FE6" w:rsidP="003B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357B5" w14:paraId="385CBB1E" w14:textId="77777777" w:rsidTr="00EF40C8">
        <w:trPr>
          <w:trHeight w:val="377"/>
        </w:trPr>
        <w:tc>
          <w:tcPr>
            <w:tcW w:w="3415" w:type="dxa"/>
            <w:gridSpan w:val="2"/>
          </w:tcPr>
          <w:p w14:paraId="409E1F30" w14:textId="4E4A414F" w:rsidR="00C357B5" w:rsidRDefault="00C357B5" w:rsidP="003B3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Completed By (Name and Title): </w:t>
            </w:r>
          </w:p>
        </w:tc>
        <w:tc>
          <w:tcPr>
            <w:tcW w:w="5940" w:type="dxa"/>
          </w:tcPr>
          <w:p w14:paraId="63AE3EA5" w14:textId="3965ABFD" w:rsidR="00C357B5" w:rsidRDefault="00C357B5" w:rsidP="003B3097">
            <w:pPr>
              <w:rPr>
                <w:sz w:val="24"/>
                <w:szCs w:val="24"/>
              </w:rPr>
            </w:pPr>
          </w:p>
        </w:tc>
      </w:tr>
    </w:tbl>
    <w:p w14:paraId="2CA10FA9" w14:textId="1F49647A" w:rsidR="00EF40C8" w:rsidRPr="00FA38DD" w:rsidRDefault="00EF40C8" w:rsidP="00156C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Please email this completed form to:  </w:t>
      </w:r>
      <w:hyperlink r:id="rId12" w:history="1">
        <w:r w:rsidRPr="00056A9B">
          <w:rPr>
            <w:rStyle w:val="Hyperlink"/>
            <w:sz w:val="24"/>
            <w:szCs w:val="24"/>
          </w:rPr>
          <w:t>transportation@cmap.illinois.gov</w:t>
        </w:r>
      </w:hyperlink>
      <w:r>
        <w:rPr>
          <w:sz w:val="24"/>
          <w:szCs w:val="24"/>
        </w:rPr>
        <w:t>, with a copy to your subregional planning liaison.</w:t>
      </w:r>
    </w:p>
    <w:sectPr w:rsidR="00EF40C8" w:rsidRPr="00FA38DD" w:rsidSect="00156C43">
      <w:footerReference w:type="default" r:id="rId13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1B198" w14:textId="77777777" w:rsidR="00F745C6" w:rsidRDefault="00F745C6" w:rsidP="00466E21">
      <w:pPr>
        <w:spacing w:after="0" w:line="240" w:lineRule="auto"/>
      </w:pPr>
      <w:r>
        <w:separator/>
      </w:r>
    </w:p>
  </w:endnote>
  <w:endnote w:type="continuationSeparator" w:id="0">
    <w:p w14:paraId="415249E9" w14:textId="77777777" w:rsidR="00F745C6" w:rsidRDefault="00F745C6" w:rsidP="0046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CBBE" w14:textId="726DB8BE" w:rsidR="00466E21" w:rsidRDefault="00E54FE6" w:rsidP="00156C43">
    <w:pPr>
      <w:pStyle w:val="Footer"/>
      <w:tabs>
        <w:tab w:val="clear" w:pos="4680"/>
        <w:tab w:val="center" w:pos="5760"/>
      </w:tabs>
      <w:rPr>
        <w:sz w:val="20"/>
        <w:szCs w:val="20"/>
      </w:rPr>
    </w:pPr>
    <w:r w:rsidRPr="00E54FE6">
      <w:rPr>
        <w:sz w:val="20"/>
        <w:szCs w:val="20"/>
      </w:rPr>
      <w:t xml:space="preserve">STP-Shared Fund </w:t>
    </w:r>
    <w:r w:rsidR="00156C43">
      <w:rPr>
        <w:sz w:val="20"/>
        <w:szCs w:val="20"/>
      </w:rPr>
      <w:t>Contingency Program Confirmation</w:t>
    </w:r>
    <w:r w:rsidRPr="00E54FE6">
      <w:rPr>
        <w:sz w:val="20"/>
        <w:szCs w:val="20"/>
      </w:rPr>
      <w:t xml:space="preserve"> Form</w:t>
    </w:r>
    <w:r w:rsidRPr="00E54FE6">
      <w:rPr>
        <w:sz w:val="20"/>
        <w:szCs w:val="20"/>
      </w:rPr>
      <w:tab/>
    </w:r>
    <w:r>
      <w:rPr>
        <w:sz w:val="20"/>
        <w:szCs w:val="20"/>
      </w:rPr>
      <w:tab/>
    </w:r>
    <w:r w:rsidRPr="00E54FE6">
      <w:rPr>
        <w:sz w:val="20"/>
        <w:szCs w:val="20"/>
      </w:rPr>
      <w:t>Created: 10/14/2019</w:t>
    </w:r>
  </w:p>
  <w:p w14:paraId="76554250" w14:textId="0EF4F32A" w:rsidR="001C4826" w:rsidRPr="00E54FE6" w:rsidRDefault="001C4826" w:rsidP="00156C43">
    <w:pPr>
      <w:pStyle w:val="Footer"/>
      <w:tabs>
        <w:tab w:val="clear" w:pos="4680"/>
        <w:tab w:val="center" w:pos="57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Updated: </w:t>
    </w:r>
    <w:r w:rsidR="0031224F">
      <w:rPr>
        <w:sz w:val="20"/>
        <w:szCs w:val="20"/>
      </w:rPr>
      <w:t>12/1/2023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E693" w14:textId="77777777" w:rsidR="00F745C6" w:rsidRDefault="00F745C6" w:rsidP="00466E21">
      <w:pPr>
        <w:spacing w:after="0" w:line="240" w:lineRule="auto"/>
      </w:pPr>
      <w:r>
        <w:separator/>
      </w:r>
    </w:p>
  </w:footnote>
  <w:footnote w:type="continuationSeparator" w:id="0">
    <w:p w14:paraId="3BFAFC51" w14:textId="77777777" w:rsidR="00F745C6" w:rsidRDefault="00F745C6" w:rsidP="00466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DD"/>
    <w:rsid w:val="000479FD"/>
    <w:rsid w:val="00072519"/>
    <w:rsid w:val="000E019B"/>
    <w:rsid w:val="00104393"/>
    <w:rsid w:val="00156C43"/>
    <w:rsid w:val="001C4826"/>
    <w:rsid w:val="00266077"/>
    <w:rsid w:val="002C5862"/>
    <w:rsid w:val="002D3380"/>
    <w:rsid w:val="0031224F"/>
    <w:rsid w:val="00386D49"/>
    <w:rsid w:val="003B3097"/>
    <w:rsid w:val="00434A67"/>
    <w:rsid w:val="004424A2"/>
    <w:rsid w:val="00464AE8"/>
    <w:rsid w:val="00466E21"/>
    <w:rsid w:val="00477BED"/>
    <w:rsid w:val="004911A9"/>
    <w:rsid w:val="00624BFC"/>
    <w:rsid w:val="00837938"/>
    <w:rsid w:val="00BE71FD"/>
    <w:rsid w:val="00C357B5"/>
    <w:rsid w:val="00CA2C12"/>
    <w:rsid w:val="00E043F6"/>
    <w:rsid w:val="00E1033B"/>
    <w:rsid w:val="00E54FE6"/>
    <w:rsid w:val="00E5696E"/>
    <w:rsid w:val="00EF40C8"/>
    <w:rsid w:val="00F745C6"/>
    <w:rsid w:val="00FA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FA8DE"/>
  <w15:chartTrackingRefBased/>
  <w15:docId w15:val="{FE950C11-5F9C-4488-8838-87769937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3F6"/>
    <w:rPr>
      <w:color w:val="808080"/>
    </w:rPr>
  </w:style>
  <w:style w:type="table" w:styleId="TableGrid">
    <w:name w:val="Table Grid"/>
    <w:basedOn w:val="TableNormal"/>
    <w:uiPriority w:val="39"/>
    <w:rsid w:val="0043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38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25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E21"/>
  </w:style>
  <w:style w:type="paragraph" w:styleId="Footer">
    <w:name w:val="footer"/>
    <w:basedOn w:val="Normal"/>
    <w:link w:val="FooterChar"/>
    <w:uiPriority w:val="99"/>
    <w:unhideWhenUsed/>
    <w:rsid w:val="00466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nsportation@cmap.illinoi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ap.illinois.gov/documents/10180/931110/STP+APM+Policies+-+approved+9-25-18.pdf/9f751522-021c-a029-ca8f-c75ba9d13e4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9C3CE60733A4480408DF947F40229" ma:contentTypeVersion="10" ma:contentTypeDescription="Create a new document." ma:contentTypeScope="" ma:versionID="4847e2b7d9e07059fd435368389d9e97">
  <xsd:schema xmlns:xsd="http://www.w3.org/2001/XMLSchema" xmlns:xs="http://www.w3.org/2001/XMLSchema" xmlns:p="http://schemas.microsoft.com/office/2006/metadata/properties" xmlns:ns3="5ac6b3b6-6fb9-4ced-9974-1326129ab1a8" xmlns:ns4="c6384101-a44f-45cb-8942-9904f5d8651f" targetNamespace="http://schemas.microsoft.com/office/2006/metadata/properties" ma:root="true" ma:fieldsID="6a71276967ac6e33983ba6145c43abe9" ns3:_="" ns4:_="">
    <xsd:import namespace="5ac6b3b6-6fb9-4ced-9974-1326129ab1a8"/>
    <xsd:import namespace="c6384101-a44f-45cb-8942-9904f5d865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6b3b6-6fb9-4ced-9974-1326129ab1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84101-a44f-45cb-8942-9904f5d86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B327E-AE5B-4FFF-BD86-B2EDBDEB6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c6b3b6-6fb9-4ced-9974-1326129ab1a8"/>
    <ds:schemaRef ds:uri="c6384101-a44f-45cb-8942-9904f5d86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81D93-3CBA-4444-AF53-503A91B84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49ACA-AF71-4A83-BB6D-680A81658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1E575B-13B2-4994-AC75-C35A8526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 Dobbs</dc:creator>
  <cp:keywords/>
  <dc:description/>
  <cp:lastModifiedBy>Kama Dobbs</cp:lastModifiedBy>
  <cp:revision>2</cp:revision>
  <cp:lastPrinted>2023-12-01T20:40:00Z</cp:lastPrinted>
  <dcterms:created xsi:type="dcterms:W3CDTF">2023-12-01T20:42:00Z</dcterms:created>
  <dcterms:modified xsi:type="dcterms:W3CDTF">2023-12-01T20:42:00Z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0x0101009269C3CE60733A4480408DF947F40229</vt:lpwstr>
  </property>
  <property fmtid="{D5CDD505-2E9C-101B-9397-08002B2CF9AE}" pid="3" name="MSIP_Label_70499eb2-e279-4942-bd63-d5ebf8ec43c8_Enabled">
    <vt:lpwstr>true</vt:lpwstr>
  </property>
  <property fmtid="{D5CDD505-2E9C-101B-9397-08002B2CF9AE}" pid="4" name="MSIP_Label_70499eb2-e279-4942-bd63-d5ebf8ec43c8_SetDate">
    <vt:lpwstr>2023-12-01T20:39:39Z</vt:lpwstr>
  </property>
  <property fmtid="{D5CDD505-2E9C-101B-9397-08002B2CF9AE}" pid="5" name="MSIP_Label_70499eb2-e279-4942-bd63-d5ebf8ec43c8_Method">
    <vt:lpwstr>Standard</vt:lpwstr>
  </property>
  <property fmtid="{D5CDD505-2E9C-101B-9397-08002B2CF9AE}" pid="6" name="MSIP_Label_70499eb2-e279-4942-bd63-d5ebf8ec43c8_Name">
    <vt:lpwstr>defa4170-0d19-0005-0004-bc88714345d2</vt:lpwstr>
  </property>
  <property fmtid="{D5CDD505-2E9C-101B-9397-08002B2CF9AE}" pid="7" name="MSIP_Label_70499eb2-e279-4942-bd63-d5ebf8ec43c8_SiteId">
    <vt:lpwstr>43b185b9-e6d9-45a5-8e36-4c08dc0ab1a2</vt:lpwstr>
  </property>
  <property fmtid="{D5CDD505-2E9C-101B-9397-08002B2CF9AE}" pid="8" name="MSIP_Label_70499eb2-e279-4942-bd63-d5ebf8ec43c8_ActionId">
    <vt:lpwstr>9fed92f8-6268-432d-b698-83e537b48207</vt:lpwstr>
  </property>
  <property fmtid="{D5CDD505-2E9C-101B-9397-08002B2CF9AE}" pid="9" name="MSIP_Label_70499eb2-e279-4942-bd63-d5ebf8ec43c8_ContentBits">
    <vt:lpwstr>0</vt:lpwstr>
  </property>
</Properties>
</file>